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74" w:rsidRPr="00DA1CB6" w:rsidRDefault="003A62C7" w:rsidP="00DA1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CB6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DA1CB6" w:rsidRDefault="003A62C7" w:rsidP="00DA1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CB6">
        <w:rPr>
          <w:rFonts w:ascii="Times New Roman" w:hAnsi="Times New Roman" w:cs="Times New Roman"/>
          <w:sz w:val="28"/>
          <w:szCs w:val="28"/>
        </w:rPr>
        <w:t xml:space="preserve">об исполнении (о ненадлежащем исполнении) депутатами Совета депутатов Починковского городского поселения Починковского района Смоленской области обязанности представить сведения о доходах, расходах, об имуществе и обязательствах имущественного характера за отчетный период </w:t>
      </w:r>
    </w:p>
    <w:p w:rsidR="003A62C7" w:rsidRPr="00DA1CB6" w:rsidRDefault="003A62C7" w:rsidP="00DA1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CB6">
        <w:rPr>
          <w:rFonts w:ascii="Times New Roman" w:hAnsi="Times New Roman" w:cs="Times New Roman"/>
          <w:sz w:val="28"/>
          <w:szCs w:val="28"/>
        </w:rPr>
        <w:t>с 1 января 202</w:t>
      </w:r>
      <w:r w:rsidR="00330F2F">
        <w:rPr>
          <w:rFonts w:ascii="Times New Roman" w:hAnsi="Times New Roman" w:cs="Times New Roman"/>
          <w:sz w:val="28"/>
          <w:szCs w:val="28"/>
        </w:rPr>
        <w:t>3</w:t>
      </w:r>
      <w:r w:rsidRPr="00DA1CB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30F2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A1C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1CB6" w:rsidRDefault="00DA1C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A1CB6" w:rsidTr="0003755D">
        <w:tc>
          <w:tcPr>
            <w:tcW w:w="2392" w:type="dxa"/>
            <w:vMerge w:val="restart"/>
          </w:tcPr>
          <w:p w:rsidR="00DA1CB6" w:rsidRDefault="00DA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Установленное число депутатов Совета депутатов Починковского городского поселения Починковского района Смоленской области</w:t>
            </w:r>
          </w:p>
        </w:tc>
        <w:tc>
          <w:tcPr>
            <w:tcW w:w="2393" w:type="dxa"/>
            <w:vMerge w:val="restart"/>
          </w:tcPr>
          <w:p w:rsidR="00DA1CB6" w:rsidRDefault="00DA1CB6" w:rsidP="00DA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Избранное число депутатов Совета депутатов Починковского городского поселения Починковского района Смоленской области</w:t>
            </w:r>
          </w:p>
        </w:tc>
        <w:tc>
          <w:tcPr>
            <w:tcW w:w="4786" w:type="dxa"/>
            <w:gridSpan w:val="2"/>
          </w:tcPr>
          <w:p w:rsidR="00DA1CB6" w:rsidRDefault="00DA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депутатов Совета депутатов Починковского городского поселения Починковского района Смоленской области</w:t>
            </w:r>
          </w:p>
        </w:tc>
      </w:tr>
      <w:tr w:rsidR="00DA1CB6" w:rsidTr="00DA1CB6">
        <w:tc>
          <w:tcPr>
            <w:tcW w:w="2392" w:type="dxa"/>
            <w:vMerge/>
          </w:tcPr>
          <w:p w:rsidR="00DA1CB6" w:rsidRDefault="00DA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A1CB6" w:rsidRDefault="00DA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1CB6" w:rsidRDefault="00DA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393" w:type="dxa"/>
          </w:tcPr>
          <w:p w:rsidR="00DA1CB6" w:rsidRDefault="008774F1" w:rsidP="00DA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1CB6">
              <w:rPr>
                <w:rFonts w:ascii="Times New Roman" w:hAnsi="Times New Roman" w:cs="Times New Roman"/>
                <w:sz w:val="24"/>
                <w:szCs w:val="24"/>
              </w:rPr>
              <w:t>е представивших сведения о доходах, расходах, об имуществе и обязательствах имущественного характера</w:t>
            </w:r>
          </w:p>
        </w:tc>
      </w:tr>
      <w:tr w:rsidR="00DA1CB6" w:rsidTr="00DA1CB6">
        <w:tc>
          <w:tcPr>
            <w:tcW w:w="2392" w:type="dxa"/>
          </w:tcPr>
          <w:p w:rsidR="00DA1CB6" w:rsidRDefault="00DA1CB6" w:rsidP="00DA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DA1CB6" w:rsidRDefault="00DA1CB6" w:rsidP="00DA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A1CB6" w:rsidRDefault="00DA1CB6" w:rsidP="00DA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A1CB6" w:rsidRDefault="00DA1CB6" w:rsidP="00DA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A1CB6" w:rsidRPr="003A62C7" w:rsidRDefault="00DA1CB6">
      <w:pPr>
        <w:rPr>
          <w:rFonts w:ascii="Times New Roman" w:hAnsi="Times New Roman" w:cs="Times New Roman"/>
          <w:sz w:val="24"/>
          <w:szCs w:val="24"/>
        </w:rPr>
      </w:pPr>
    </w:p>
    <w:sectPr w:rsidR="00DA1CB6" w:rsidRPr="003A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B1"/>
    <w:rsid w:val="00330F2F"/>
    <w:rsid w:val="003A62C7"/>
    <w:rsid w:val="00543BB1"/>
    <w:rsid w:val="008774F1"/>
    <w:rsid w:val="009A2674"/>
    <w:rsid w:val="00D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2023-05-18T12:00:00Z</dcterms:created>
  <dcterms:modified xsi:type="dcterms:W3CDTF">2024-05-17T08:05:00Z</dcterms:modified>
</cp:coreProperties>
</file>