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9A" w:rsidRDefault="0086519A" w:rsidP="001D25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-213360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19A" w:rsidRDefault="0086519A" w:rsidP="001D25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86519A" w:rsidRDefault="0086519A" w:rsidP="001D25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D25A3" w:rsidRDefault="0086519A" w:rsidP="0086519A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</w:rPr>
      </w:pPr>
      <w:r>
        <w:rPr>
          <w:b/>
          <w:caps/>
        </w:rPr>
        <w:t xml:space="preserve">ГЛАВА МУНИЦИПАЛЬНОГО ОБРАЗОВАНИЯ </w:t>
      </w:r>
      <w:r w:rsidR="001D25A3">
        <w:rPr>
          <w:b/>
          <w:caps/>
        </w:rPr>
        <w:t>Починковского городского поселения Починковского района Смоленской области</w:t>
      </w:r>
    </w:p>
    <w:p w:rsidR="001D25A3" w:rsidRDefault="001D25A3" w:rsidP="001D25A3">
      <w:pPr>
        <w:shd w:val="clear" w:color="auto" w:fill="FFFFFF"/>
        <w:ind w:right="1843" w:firstLine="748"/>
      </w:pPr>
    </w:p>
    <w:p w:rsidR="001D25A3" w:rsidRDefault="001D25A3" w:rsidP="001D25A3">
      <w:pPr>
        <w:pStyle w:val="2"/>
        <w:tabs>
          <w:tab w:val="left" w:pos="3540"/>
        </w:tabs>
        <w:ind w:right="0" w:firstLine="0"/>
      </w:pPr>
      <w:proofErr w:type="gramStart"/>
      <w:r>
        <w:t>Р</w:t>
      </w:r>
      <w:proofErr w:type="gramEnd"/>
      <w:r>
        <w:t xml:space="preserve"> </w:t>
      </w:r>
      <w:r w:rsidR="0086519A">
        <w:t>А</w:t>
      </w:r>
      <w:r w:rsidR="002C1695">
        <w:t xml:space="preserve"> </w:t>
      </w:r>
      <w:r w:rsidR="0086519A">
        <w:t>С</w:t>
      </w:r>
      <w:r w:rsidR="002C1695">
        <w:t xml:space="preserve"> </w:t>
      </w:r>
      <w:r w:rsidR="0086519A">
        <w:t>П</w:t>
      </w:r>
      <w:r w:rsidR="002C1695">
        <w:t xml:space="preserve"> </w:t>
      </w:r>
      <w:r w:rsidR="0086519A">
        <w:t>О</w:t>
      </w:r>
      <w:r w:rsidR="002C1695">
        <w:t xml:space="preserve"> </w:t>
      </w:r>
      <w:r w:rsidR="0086519A">
        <w:t>Р</w:t>
      </w:r>
      <w:r w:rsidR="002C1695">
        <w:t xml:space="preserve"> </w:t>
      </w:r>
      <w:r w:rsidR="0086519A">
        <w:t>Я</w:t>
      </w:r>
      <w:r w:rsidR="002C1695">
        <w:t xml:space="preserve"> </w:t>
      </w:r>
      <w:r w:rsidR="0086519A">
        <w:t>Ж</w:t>
      </w:r>
      <w:r w:rsidR="002C1695">
        <w:t xml:space="preserve"> </w:t>
      </w:r>
      <w:r w:rsidR="0086519A">
        <w:t>Е</w:t>
      </w:r>
      <w:r w:rsidR="002C1695">
        <w:t xml:space="preserve">  </w:t>
      </w:r>
      <w:r w:rsidR="0086519A">
        <w:t>Н</w:t>
      </w:r>
      <w:r w:rsidR="002C1695">
        <w:t xml:space="preserve"> </w:t>
      </w:r>
      <w:r w:rsidR="0086519A">
        <w:t>И</w:t>
      </w:r>
      <w:r w:rsidR="002C1695">
        <w:t xml:space="preserve"> </w:t>
      </w:r>
      <w:r w:rsidR="0086519A">
        <w:t>Е</w:t>
      </w:r>
      <w:r w:rsidR="002C1695">
        <w:t xml:space="preserve"> </w:t>
      </w:r>
    </w:p>
    <w:p w:rsidR="001D25A3" w:rsidRDefault="001D25A3" w:rsidP="001D25A3">
      <w:pPr>
        <w:shd w:val="clear" w:color="auto" w:fill="FFFFFF"/>
        <w:tabs>
          <w:tab w:val="left" w:pos="4245"/>
        </w:tabs>
      </w:pPr>
    </w:p>
    <w:p w:rsidR="002C1695" w:rsidRDefault="001D25A3" w:rsidP="00821D04">
      <w:pPr>
        <w:shd w:val="clear" w:color="auto" w:fill="FFFFFF"/>
        <w:tabs>
          <w:tab w:val="left" w:pos="4245"/>
        </w:tabs>
        <w:rPr>
          <w:sz w:val="16"/>
          <w:szCs w:val="16"/>
        </w:rPr>
      </w:pPr>
      <w:r>
        <w:t xml:space="preserve">от </w:t>
      </w:r>
      <w:r w:rsidR="002C1695">
        <w:t>14</w:t>
      </w:r>
      <w:r w:rsidR="0086519A">
        <w:t>.0</w:t>
      </w:r>
      <w:r w:rsidR="002C1695">
        <w:t>8</w:t>
      </w:r>
      <w:r w:rsidR="0086519A">
        <w:t>.201</w:t>
      </w:r>
      <w:r w:rsidR="002C1695">
        <w:t>2</w:t>
      </w:r>
      <w:r w:rsidR="0086519A">
        <w:t>г.</w:t>
      </w:r>
      <w:r>
        <w:t xml:space="preserve">                   </w:t>
      </w:r>
      <w:r w:rsidR="0086519A">
        <w:t xml:space="preserve">                                                                       </w:t>
      </w:r>
      <w:r>
        <w:t xml:space="preserve">   № </w:t>
      </w:r>
      <w:r w:rsidR="00821D04">
        <w:t>3</w:t>
      </w:r>
      <w:bookmarkStart w:id="0" w:name="_GoBack"/>
      <w:bookmarkEnd w:id="0"/>
      <w:r w:rsidR="00821D04">
        <w:t>1</w:t>
      </w:r>
      <w:r w:rsidR="002C1695">
        <w:rPr>
          <w:sz w:val="16"/>
          <w:szCs w:val="16"/>
        </w:rPr>
        <w:tab/>
      </w:r>
    </w:p>
    <w:tbl>
      <w:tblPr>
        <w:tblW w:w="10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907"/>
      </w:tblGrid>
      <w:tr w:rsidR="002C1695" w:rsidTr="002C1695">
        <w:trPr>
          <w:trHeight w:val="1735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695" w:rsidRDefault="002C1695" w:rsidP="002C1695">
            <w:pPr>
              <w:pStyle w:val="a4"/>
              <w:tabs>
                <w:tab w:val="left" w:pos="4962"/>
              </w:tabs>
              <w:spacing w:line="276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 внесении изменения в распоряжение Главы муниципального образования Починковского городского поселения Починковского района Смоленской области от 01.03.2011№19 </w:t>
            </w:r>
          </w:p>
          <w:p w:rsidR="002C1695" w:rsidRDefault="002C1695">
            <w:pPr>
              <w:pStyle w:val="a4"/>
              <w:tabs>
                <w:tab w:val="left" w:pos="4962"/>
              </w:tabs>
              <w:spacing w:line="276" w:lineRule="auto"/>
              <w:ind w:right="6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«О мерах по реализации отдельных положений       Федерального       закона </w:t>
            </w:r>
          </w:p>
          <w:p w:rsidR="002C1695" w:rsidRDefault="002C1695">
            <w:pPr>
              <w:pStyle w:val="a4"/>
              <w:tabs>
                <w:tab w:val="left" w:pos="4962"/>
              </w:tabs>
              <w:spacing w:line="276" w:lineRule="auto"/>
              <w:ind w:right="601"/>
              <w:jc w:val="both"/>
              <w:rPr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«О противодействии коррупции» </w:t>
            </w:r>
          </w:p>
        </w:tc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695" w:rsidRDefault="002C1695">
            <w:pPr>
              <w:tabs>
                <w:tab w:val="left" w:pos="4962"/>
              </w:tabs>
              <w:spacing w:line="276" w:lineRule="auto"/>
              <w:ind w:right="601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2C1695" w:rsidRDefault="002C1695" w:rsidP="002C1695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2C1695" w:rsidRDefault="002C1695" w:rsidP="002C16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</w:rPr>
        <w:t xml:space="preserve">В соответствии с Федеральным законом от 21 ноября 2011 года № 329-ФЗ </w:t>
      </w:r>
      <w:r>
        <w:t>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</w:p>
    <w:p w:rsidR="002C1695" w:rsidRPr="002C1695" w:rsidRDefault="002C1695" w:rsidP="002C1695">
      <w:pPr>
        <w:pStyle w:val="a4"/>
        <w:tabs>
          <w:tab w:val="left" w:pos="4962"/>
        </w:tabs>
        <w:spacing w:line="276" w:lineRule="auto"/>
        <w:ind w:right="601"/>
        <w:jc w:val="both"/>
        <w:rPr>
          <w:rFonts w:ascii="Times New Roman" w:hAnsi="Times New Roman"/>
          <w:sz w:val="28"/>
          <w:szCs w:val="28"/>
        </w:rPr>
      </w:pPr>
      <w:r w:rsidRPr="002C1695">
        <w:rPr>
          <w:rFonts w:ascii="Times New Roman" w:hAnsi="Times New Roman"/>
          <w:sz w:val="28"/>
          <w:szCs w:val="28"/>
        </w:rPr>
        <w:t xml:space="preserve">1. Внести в </w:t>
      </w:r>
      <w:r w:rsidRPr="002C16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распоряжение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Главы муниципального образования Починковского городского поселения Починковского района Смоленской области «О противодействии коррупции</w:t>
      </w:r>
      <w:r w:rsidRPr="002C16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</w:t>
      </w:r>
      <w:r w:rsidRPr="002C1695">
        <w:rPr>
          <w:rFonts w:ascii="Times New Roman" w:hAnsi="Times New Roman"/>
          <w:color w:val="000000"/>
          <w:sz w:val="28"/>
          <w:szCs w:val="28"/>
        </w:rPr>
        <w:t xml:space="preserve">от 01.03.2011 №19 «О мерах по реализации отдельных положений Федерального закона «О противодействии коррупции» </w:t>
      </w:r>
      <w:r w:rsidRPr="002C1695">
        <w:rPr>
          <w:rFonts w:ascii="Times New Roman" w:hAnsi="Times New Roman"/>
          <w:sz w:val="28"/>
          <w:szCs w:val="28"/>
        </w:rPr>
        <w:t>изменение, изложив пункт 1 в следующей редакции:</w:t>
      </w:r>
    </w:p>
    <w:p w:rsidR="002C1695" w:rsidRDefault="002C1695" w:rsidP="002C1695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t xml:space="preserve">«1. </w:t>
      </w:r>
      <w:proofErr w:type="gramStart"/>
      <w:r>
        <w:t>Установить, что гражданин Российской Федерации, замещавший должность муниципальной службы, включенную в перечень должностей</w:t>
      </w:r>
      <w:r>
        <w:rPr>
          <w:b/>
        </w:rPr>
        <w:t xml:space="preserve"> </w:t>
      </w:r>
      <w:r>
        <w:t xml:space="preserve">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Совета депутатов </w:t>
      </w:r>
      <w:r>
        <w:rPr>
          <w:color w:val="000000"/>
          <w:szCs w:val="28"/>
          <w:lang w:eastAsia="en-US"/>
        </w:rPr>
        <w:t>Починковского</w:t>
      </w:r>
      <w:proofErr w:type="gramEnd"/>
      <w:r>
        <w:rPr>
          <w:color w:val="000000"/>
          <w:szCs w:val="28"/>
          <w:lang w:eastAsia="en-US"/>
        </w:rPr>
        <w:t xml:space="preserve"> городского поселения Починковского района Смоленской области от 25 августа 2009года №41 - </w:t>
      </w:r>
      <w:r>
        <w:t>в течение двух лет после увольнения с муниципальной службы:</w:t>
      </w:r>
    </w:p>
    <w:p w:rsidR="002C1695" w:rsidRDefault="002C1695" w:rsidP="002C1695">
      <w:pPr>
        <w:autoSpaceDE w:val="0"/>
        <w:autoSpaceDN w:val="0"/>
        <w:adjustRightInd w:val="0"/>
        <w:ind w:firstLine="700"/>
        <w:jc w:val="both"/>
      </w:pPr>
      <w:proofErr w:type="gramStart"/>
      <w: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</w:t>
      </w:r>
      <w:r>
        <w:lastRenderedPageBreak/>
        <w:t>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</w:t>
      </w:r>
      <w:proofErr w:type="gramEnd"/>
      <w:r>
        <w:t xml:space="preserve"> служебному поведению муниципальных служащих и урегулированию конфликта интересов;</w:t>
      </w:r>
    </w:p>
    <w:p w:rsidR="002C1695" w:rsidRDefault="002C1695" w:rsidP="002C1695">
      <w:pPr>
        <w:autoSpaceDE w:val="0"/>
        <w:autoSpaceDN w:val="0"/>
        <w:adjustRightInd w:val="0"/>
        <w:ind w:firstLine="70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r:id="rId7" w:history="1">
        <w:r>
          <w:rPr>
            <w:rStyle w:val="a3"/>
          </w:rPr>
          <w:t>подпункте «а»</w:t>
        </w:r>
      </w:hyperlink>
      <w:r>
        <w:t xml:space="preserve"> настоящего пункта, сообщать работодателю сведения о последнем месте своей службы с соблюдением законодательства Российской Федерации о государственной тайне.».</w:t>
      </w:r>
    </w:p>
    <w:p w:rsidR="002C1695" w:rsidRDefault="002C1695" w:rsidP="002C1695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после дня его официального опубликования (обнародования).</w:t>
      </w:r>
    </w:p>
    <w:p w:rsidR="002C1695" w:rsidRDefault="002C1695" w:rsidP="002C1695">
      <w:pPr>
        <w:pStyle w:val="a4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C60" w:rsidRDefault="005F2C60"/>
    <w:p w:rsidR="0086519A" w:rsidRDefault="0086519A" w:rsidP="00A96F8E">
      <w:pPr>
        <w:rPr>
          <w:szCs w:val="28"/>
        </w:rPr>
      </w:pPr>
    </w:p>
    <w:p w:rsidR="0086519A" w:rsidRDefault="0086519A" w:rsidP="00A96F8E">
      <w:pPr>
        <w:rPr>
          <w:szCs w:val="28"/>
        </w:rPr>
      </w:pPr>
    </w:p>
    <w:p w:rsidR="0086519A" w:rsidRDefault="0086519A" w:rsidP="00A96F8E">
      <w:pPr>
        <w:rPr>
          <w:szCs w:val="28"/>
        </w:rPr>
      </w:pPr>
    </w:p>
    <w:p w:rsidR="0086519A" w:rsidRDefault="0086519A" w:rsidP="00A96F8E">
      <w:pPr>
        <w:rPr>
          <w:szCs w:val="28"/>
        </w:rPr>
      </w:pPr>
    </w:p>
    <w:p w:rsidR="0086519A" w:rsidRDefault="0086519A" w:rsidP="00A96F8E">
      <w:pPr>
        <w:rPr>
          <w:szCs w:val="28"/>
        </w:rPr>
      </w:pPr>
    </w:p>
    <w:p w:rsidR="0086519A" w:rsidRPr="00A96F8E" w:rsidRDefault="0086519A" w:rsidP="00A96F8E"/>
    <w:p w:rsidR="00A96F8E" w:rsidRDefault="00A96F8E" w:rsidP="00A96F8E"/>
    <w:p w:rsidR="00A96F8E" w:rsidRDefault="0086519A" w:rsidP="00A96F8E">
      <w:pPr>
        <w:shd w:val="clear" w:color="auto" w:fill="FFFFFF"/>
        <w:tabs>
          <w:tab w:val="left" w:pos="5424"/>
        </w:tabs>
      </w:pPr>
      <w:r>
        <w:t xml:space="preserve">   </w:t>
      </w:r>
      <w:r w:rsidR="00A96F8E">
        <w:tab/>
        <w:t>С.Э. Петровская</w:t>
      </w:r>
    </w:p>
    <w:p w:rsidR="00693F02" w:rsidRPr="00A96F8E" w:rsidRDefault="00693F02" w:rsidP="00A96F8E"/>
    <w:sectPr w:rsidR="00693F02" w:rsidRPr="00A9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C3"/>
    <w:rsid w:val="00062FC3"/>
    <w:rsid w:val="001D25A3"/>
    <w:rsid w:val="002C1695"/>
    <w:rsid w:val="005F2C60"/>
    <w:rsid w:val="00693F02"/>
    <w:rsid w:val="00821D04"/>
    <w:rsid w:val="0086519A"/>
    <w:rsid w:val="00A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5A3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5A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2C1695"/>
    <w:rPr>
      <w:color w:val="0000FF"/>
      <w:u w:val="single"/>
    </w:rPr>
  </w:style>
  <w:style w:type="paragraph" w:styleId="a4">
    <w:name w:val="Normal (Web)"/>
    <w:basedOn w:val="a"/>
    <w:unhideWhenUsed/>
    <w:rsid w:val="002C1695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2C1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C1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5A3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5A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2C1695"/>
    <w:rPr>
      <w:color w:val="0000FF"/>
      <w:u w:val="single"/>
    </w:rPr>
  </w:style>
  <w:style w:type="paragraph" w:styleId="a4">
    <w:name w:val="Normal (Web)"/>
    <w:basedOn w:val="a"/>
    <w:unhideWhenUsed/>
    <w:rsid w:val="002C1695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2C1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C1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4F8E1D92FB5F9A50673DBED9BEECA9F1EA17AF8AFE6421E6DC0ABC69E1DA6DA3FC9B10a0y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2011-08-04T06:49:00Z</dcterms:created>
  <dcterms:modified xsi:type="dcterms:W3CDTF">2014-08-18T11:44:00Z</dcterms:modified>
</cp:coreProperties>
</file>