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33" w:rsidRDefault="002F3533" w:rsidP="002F3533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2F3533" w:rsidRDefault="002F3533" w:rsidP="002F3533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2F3533" w:rsidRDefault="002F3533" w:rsidP="002F3533">
      <w:pPr>
        <w:ind w:left="6237" w:right="15"/>
        <w:jc w:val="right"/>
        <w:rPr>
          <w:sz w:val="24"/>
        </w:rPr>
      </w:pPr>
      <w:r>
        <w:rPr>
          <w:sz w:val="24"/>
        </w:rPr>
        <w:t>от 28.06.2018года № 33</w:t>
      </w:r>
    </w:p>
    <w:p w:rsidR="002F3533" w:rsidRDefault="002F3533" w:rsidP="002F3533">
      <w:pPr>
        <w:ind w:left="6237" w:right="15"/>
        <w:jc w:val="right"/>
        <w:rPr>
          <w:szCs w:val="28"/>
        </w:rPr>
      </w:pPr>
    </w:p>
    <w:p w:rsidR="002F3533" w:rsidRDefault="002F3533" w:rsidP="002F3533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2F3533" w:rsidRDefault="002F3533" w:rsidP="002F3533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2F3533" w:rsidRDefault="002F3533" w:rsidP="002F3533">
      <w:pPr>
        <w:jc w:val="center"/>
        <w:rPr>
          <w:bCs/>
          <w:szCs w:val="28"/>
        </w:rPr>
      </w:pPr>
      <w:r>
        <w:rPr>
          <w:bCs/>
          <w:szCs w:val="28"/>
        </w:rPr>
        <w:t>на 2-е полугодие 2018 года</w:t>
      </w:r>
    </w:p>
    <w:p w:rsidR="002F3533" w:rsidRDefault="002F3533" w:rsidP="002F3533">
      <w:pPr>
        <w:jc w:val="center"/>
        <w:rPr>
          <w:bCs/>
          <w:szCs w:val="28"/>
        </w:rPr>
      </w:pPr>
    </w:p>
    <w:tbl>
      <w:tblPr>
        <w:tblW w:w="102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610"/>
        <w:gridCol w:w="1416"/>
        <w:gridCol w:w="3258"/>
      </w:tblGrid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№</w:t>
            </w:r>
          </w:p>
          <w:p w:rsidR="002F3533" w:rsidRDefault="002F3533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gramStart"/>
            <w:r>
              <w:rPr>
                <w:bCs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Срок </w:t>
            </w:r>
            <w:proofErr w:type="spellStart"/>
            <w:r>
              <w:rPr>
                <w:bCs/>
                <w:szCs w:val="28"/>
                <w:lang w:eastAsia="en-US"/>
              </w:rPr>
              <w:t>проведе</w:t>
            </w:r>
            <w:proofErr w:type="spellEnd"/>
            <w:r>
              <w:rPr>
                <w:bCs/>
                <w:szCs w:val="28"/>
                <w:lang w:eastAsia="en-US"/>
              </w:rPr>
              <w:t>-</w:t>
            </w:r>
          </w:p>
          <w:p w:rsidR="002F3533" w:rsidRDefault="002F3533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spellStart"/>
            <w:r>
              <w:rPr>
                <w:bCs/>
                <w:szCs w:val="28"/>
                <w:lang w:eastAsia="en-US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Ответственные </w:t>
            </w:r>
          </w:p>
          <w:p w:rsidR="002F3533" w:rsidRDefault="002F3533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исполнители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Заседания постоянных комиссий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МО Починковского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 поселения Починковского района Смоленской области С.Э.Петровская,    постоянные комиссии Совета депутатов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информация об исполнении муниципальных контрактов и контроль по исполнению гарантийных обязательств.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июль, октябрь, 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МО «Починковский район» Смоленской области, постоянная комиссия по социальным и жилищным вопросам 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1.2.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работе с обращениями граждан и организаций в </w:t>
            </w:r>
            <w:proofErr w:type="spellStart"/>
            <w:r>
              <w:rPr>
                <w:szCs w:val="28"/>
                <w:lang w:eastAsia="en-US"/>
              </w:rPr>
              <w:t>Починковском</w:t>
            </w:r>
            <w:proofErr w:type="spellEnd"/>
            <w:r>
              <w:rPr>
                <w:szCs w:val="28"/>
                <w:lang w:eastAsia="en-US"/>
              </w:rPr>
              <w:t xml:space="preserve"> городском поселении Починковского района Смоленской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Председатели </w:t>
            </w:r>
            <w:proofErr w:type="gramStart"/>
            <w:r>
              <w:rPr>
                <w:szCs w:val="28"/>
                <w:lang w:eastAsia="en-US"/>
              </w:rPr>
              <w:t>постоянных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комиссий Совета депутатов Починковского городского поселения Починковского района </w:t>
            </w:r>
            <w:r>
              <w:rPr>
                <w:szCs w:val="28"/>
                <w:lang w:eastAsia="en-US"/>
              </w:rPr>
              <w:lastRenderedPageBreak/>
              <w:t>Смоленской области, Начальник отдела по городу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МО «Починковский район» Смоленской области  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МО «Починковский район» Смоленской области, постоянные комиссии 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исполнении   бюджета  муниципального образования Починковского городского поселения за первое полугодие 2018 года.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«Починковский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район» Смоленской области,</w:t>
            </w:r>
          </w:p>
          <w:p w:rsidR="002F3533" w:rsidRDefault="002F3533">
            <w:pPr>
              <w:tabs>
                <w:tab w:val="center" w:pos="2211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управления МО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подготовке к отопительному сезону котельных на территории Починковского городского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Начальник отдела по городу Администрации МО «Починковский район» Смоленской области, постоянная комиссия по социальным и жилищным вопросам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порядке представления и изъятия земельных участков на территории  Починковского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 городу Администрации МО «Починковский район» Смоленской области, постоянные </w:t>
            </w:r>
            <w:r>
              <w:rPr>
                <w:szCs w:val="28"/>
                <w:lang w:eastAsia="en-US"/>
              </w:rPr>
              <w:lastRenderedPageBreak/>
              <w:t xml:space="preserve">комиссии 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1.7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установлении, изменении и отмене местных налогов и сборов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 территории Починковского городского  поселения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управления МО «Почин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ковский</w:t>
            </w:r>
            <w:proofErr w:type="spellEnd"/>
            <w:r>
              <w:rPr>
                <w:szCs w:val="28"/>
                <w:lang w:eastAsia="en-US"/>
              </w:rPr>
              <w:t xml:space="preserve">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стоимости твердого топлива для начисления денежного эквивалента льгот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 по экономике и управлению муниципальным имуществом Администрации МО 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по бюджету, финансовой и налоговой политике Совета депутатов 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1.9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проекте местного бюджета Починковского городского поселения на 2019 год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управления МО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1.10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внесении изменений и дополнении в Положение о «Земельном налоге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</w:t>
            </w:r>
          </w:p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управления МО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по бюджету, финансовой и налоговой </w:t>
            </w:r>
            <w:r>
              <w:rPr>
                <w:szCs w:val="28"/>
                <w:lang w:eastAsia="en-US"/>
              </w:rPr>
              <w:lastRenderedPageBreak/>
              <w:t>политике Совета депутатов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1.11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 утверждении бюджета Починковского городского  поселения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«Починковский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район» Смоленской области,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управления Администрации МО 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Совета депутатов  Починковского городского поселения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МО Починковского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городского поселения,     постоянные комиссии Совета депутатов Председатели постоянных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комиссий Совета депутатов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1.13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 плане работы постоянных депутатских  комиссий по  социально-жилищным  вопросам, по  бюджету  финансовой  и  налоговой  политике  по 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Председатели </w:t>
            </w:r>
            <w:proofErr w:type="gramStart"/>
            <w:r>
              <w:rPr>
                <w:szCs w:val="28"/>
                <w:lang w:eastAsia="en-US"/>
              </w:rPr>
              <w:t>постоянных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2F3533" w:rsidTr="002F3533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1.14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 xml:space="preserve">О внесении изменений в решение «О бюджете муниципального образования Починковского городского поселения Починковского района  Смоленской области на 2018 год и на плановый </w:t>
            </w:r>
            <w:r>
              <w:rPr>
                <w:bCs/>
                <w:iCs/>
                <w:szCs w:val="28"/>
                <w:lang w:eastAsia="en-US"/>
              </w:rPr>
              <w:lastRenderedPageBreak/>
              <w:t>период 2019 и 2020 годов»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tabs>
                <w:tab w:val="center" w:pos="968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Глава МО «Починковский 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район» Смоленской области,</w:t>
            </w:r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szCs w:val="28"/>
                <w:lang w:eastAsia="en-US"/>
              </w:rPr>
              <w:t>финансового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управления </w:t>
            </w:r>
            <w:r>
              <w:rPr>
                <w:szCs w:val="28"/>
                <w:lang w:eastAsia="en-US"/>
              </w:rPr>
              <w:lastRenderedPageBreak/>
              <w:t xml:space="preserve">Администрации МО «Починковский район» Смоленской области, </w:t>
            </w:r>
            <w:proofErr w:type="gramStart"/>
            <w:r>
              <w:rPr>
                <w:szCs w:val="28"/>
                <w:lang w:eastAsia="en-US"/>
              </w:rPr>
              <w:t>постоянная</w:t>
            </w:r>
            <w:proofErr w:type="gramEnd"/>
          </w:p>
          <w:p w:rsidR="002F3533" w:rsidRDefault="002F353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бюджету, финансовой и налоговой политике Совета депутатов</w:t>
            </w:r>
          </w:p>
        </w:tc>
      </w:tr>
    </w:tbl>
    <w:p w:rsidR="002F3533" w:rsidRDefault="002F3533" w:rsidP="002F3533">
      <w:pPr>
        <w:pStyle w:val="1"/>
        <w:spacing w:before="0" w:after="0"/>
        <w:jc w:val="center"/>
        <w:rPr>
          <w:szCs w:val="28"/>
        </w:rPr>
      </w:pPr>
    </w:p>
    <w:p w:rsidR="00D967E7" w:rsidRDefault="00D967E7">
      <w:bookmarkStart w:id="0" w:name="_GoBack"/>
      <w:bookmarkEnd w:id="0"/>
    </w:p>
    <w:sectPr w:rsidR="00D9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B1"/>
    <w:rsid w:val="002F3533"/>
    <w:rsid w:val="00C600B1"/>
    <w:rsid w:val="00D9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F35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35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5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F353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35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2019-01-23T13:51:00Z</dcterms:created>
  <dcterms:modified xsi:type="dcterms:W3CDTF">2019-01-23T13:51:00Z</dcterms:modified>
</cp:coreProperties>
</file>