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77E71">
        <w:rPr>
          <w:rFonts w:ascii="Times New Roman" w:hAnsi="Times New Roman" w:cs="Times New Roman"/>
          <w:b w:val="0"/>
          <w:bCs w:val="0"/>
          <w:sz w:val="28"/>
          <w:szCs w:val="28"/>
        </w:rPr>
        <w:t>15 дека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F83006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877E71">
        <w:rPr>
          <w:sz w:val="28"/>
          <w:szCs w:val="28"/>
        </w:rPr>
        <w:t>1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877E71">
        <w:rPr>
          <w:sz w:val="28"/>
          <w:szCs w:val="28"/>
        </w:rPr>
        <w:t>6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877E71">
        <w:rPr>
          <w:sz w:val="28"/>
          <w:szCs w:val="28"/>
        </w:rPr>
        <w:t>1-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2016года.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bookmarkStart w:id="0" w:name="_GoBack"/>
      <w:bookmarkEnd w:id="0"/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D3E8C" w:rsidRDefault="006D3E8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877E71">
        <w:rPr>
          <w:sz w:val="24"/>
          <w:szCs w:val="24"/>
        </w:rPr>
        <w:t>15.</w:t>
      </w:r>
      <w:r w:rsidR="000F7EE4">
        <w:rPr>
          <w:sz w:val="24"/>
          <w:szCs w:val="24"/>
        </w:rPr>
        <w:t>1</w:t>
      </w:r>
      <w:r w:rsidR="00877E71">
        <w:rPr>
          <w:sz w:val="24"/>
          <w:szCs w:val="24"/>
        </w:rPr>
        <w:t>2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0F7EE4">
        <w:rPr>
          <w:sz w:val="24"/>
          <w:szCs w:val="24"/>
        </w:rPr>
        <w:t>5</w:t>
      </w:r>
      <w:r w:rsidRPr="008071A3">
        <w:rPr>
          <w:sz w:val="24"/>
          <w:szCs w:val="24"/>
        </w:rPr>
        <w:t xml:space="preserve"> № </w:t>
      </w:r>
      <w:r w:rsidR="00722F94">
        <w:rPr>
          <w:sz w:val="24"/>
          <w:szCs w:val="24"/>
        </w:rPr>
        <w:t>18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>на 1-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2016года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13-00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 xml:space="preserve">Цуренкова Ирина Александровна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13-00 до 14-00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3D6FC8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</w:t>
            </w:r>
            <w:r w:rsidR="00270266">
              <w:rPr>
                <w:sz w:val="26"/>
                <w:szCs w:val="26"/>
                <w:lang w:eastAsia="en-US"/>
              </w:rPr>
              <w:t>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3D6FC8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</w:t>
            </w:r>
            <w:r w:rsidR="00270266">
              <w:rPr>
                <w:sz w:val="26"/>
                <w:szCs w:val="26"/>
                <w:lang w:eastAsia="en-US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3D6FC8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Давыдов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7A621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44384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Никитенкова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Анна 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Прохоренкова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44384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81CD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0266" w:rsidRPr="0034778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депутатами Совета депутатов Починковского городского поселения Починковского района Смоленской  области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347789">
        <w:rPr>
          <w:b/>
          <w:sz w:val="28"/>
          <w:szCs w:val="28"/>
        </w:rPr>
        <w:t xml:space="preserve"> по адресу: г. Починок, ул. Советская, д. №1, кабинет №6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304089"/>
    <w:rsid w:val="00313E5F"/>
    <w:rsid w:val="00321A81"/>
    <w:rsid w:val="00347789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685233"/>
    <w:rsid w:val="006D3E8C"/>
    <w:rsid w:val="0071202B"/>
    <w:rsid w:val="00722DA7"/>
    <w:rsid w:val="00722F94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A22A63"/>
    <w:rsid w:val="00A81CDE"/>
    <w:rsid w:val="00B75177"/>
    <w:rsid w:val="00BA48C7"/>
    <w:rsid w:val="00BB49D2"/>
    <w:rsid w:val="00C175A9"/>
    <w:rsid w:val="00C800ED"/>
    <w:rsid w:val="00CB2C80"/>
    <w:rsid w:val="00CB6A54"/>
    <w:rsid w:val="00D528BD"/>
    <w:rsid w:val="00E31429"/>
    <w:rsid w:val="00F83006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2015-12-15T10:05:00Z</cp:lastPrinted>
  <dcterms:created xsi:type="dcterms:W3CDTF">2011-05-10T05:45:00Z</dcterms:created>
  <dcterms:modified xsi:type="dcterms:W3CDTF">2015-12-15T10:46:00Z</dcterms:modified>
</cp:coreProperties>
</file>