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5D" w:rsidRDefault="0083375D" w:rsidP="0083375D">
      <w:pPr>
        <w:framePr w:hSpace="141" w:wrap="auto" w:vAnchor="text" w:hAnchor="page" w:x="5875" w:y="1"/>
        <w:jc w:val="center"/>
      </w:pPr>
      <w:r>
        <w:rPr>
          <w:noProof/>
        </w:rPr>
        <w:drawing>
          <wp:inline distT="0" distB="0" distL="0" distR="0">
            <wp:extent cx="590550" cy="69532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1C4541" w:rsidRDefault="001C4541" w:rsidP="001C4541">
      <w:pPr>
        <w:spacing w:before="100" w:beforeAutospacing="1" w:after="100" w:afterAutospacing="1"/>
        <w:ind w:right="6273"/>
        <w:jc w:val="both"/>
        <w:textAlignment w:val="top"/>
        <w:rPr>
          <w:rFonts w:cs="Times New Roman"/>
          <w:sz w:val="28"/>
          <w:szCs w:val="28"/>
        </w:rPr>
      </w:pPr>
    </w:p>
    <w:p w:rsidR="0083375D" w:rsidRDefault="0083375D" w:rsidP="0083375D">
      <w:pPr>
        <w:pStyle w:val="ConsPlusTitle"/>
        <w:widowControl/>
        <w:tabs>
          <w:tab w:val="left" w:pos="3210"/>
        </w:tabs>
        <w:jc w:val="center"/>
        <w:rPr>
          <w:rFonts w:ascii="Times New Roman" w:hAnsi="Times New Roman" w:cs="Times New Roman"/>
          <w:sz w:val="28"/>
          <w:szCs w:val="28"/>
        </w:rPr>
      </w:pPr>
    </w:p>
    <w:p w:rsidR="0083375D" w:rsidRDefault="0083375D" w:rsidP="0083375D">
      <w:pPr>
        <w:pStyle w:val="ConsPlusTitle"/>
        <w:widowControl/>
        <w:tabs>
          <w:tab w:val="left" w:pos="3210"/>
        </w:tabs>
        <w:jc w:val="center"/>
        <w:rPr>
          <w:rFonts w:ascii="Times New Roman" w:hAnsi="Times New Roman" w:cs="Times New Roman"/>
          <w:sz w:val="28"/>
          <w:szCs w:val="28"/>
        </w:rPr>
      </w:pPr>
    </w:p>
    <w:p w:rsidR="0083375D" w:rsidRDefault="0083375D" w:rsidP="0083375D">
      <w:pPr>
        <w:pStyle w:val="ConsPlusTitle"/>
        <w:widowControl/>
        <w:tabs>
          <w:tab w:val="left" w:pos="3210"/>
        </w:tabs>
        <w:jc w:val="center"/>
        <w:rPr>
          <w:rFonts w:ascii="Times New Roman" w:hAnsi="Times New Roman" w:cs="Times New Roman"/>
          <w:sz w:val="28"/>
          <w:szCs w:val="28"/>
        </w:rPr>
      </w:pPr>
    </w:p>
    <w:p w:rsidR="0083375D" w:rsidRDefault="0083375D" w:rsidP="00626C5F">
      <w:pPr>
        <w:pStyle w:val="ConsPlusTitle"/>
        <w:widowControl/>
        <w:tabs>
          <w:tab w:val="left" w:pos="3210"/>
        </w:tabs>
        <w:jc w:val="center"/>
        <w:rPr>
          <w:rFonts w:ascii="Times New Roman" w:hAnsi="Times New Roman" w:cs="Times New Roman"/>
          <w:sz w:val="28"/>
          <w:szCs w:val="28"/>
        </w:rPr>
      </w:pPr>
      <w:r>
        <w:rPr>
          <w:rFonts w:ascii="Times New Roman" w:hAnsi="Times New Roman" w:cs="Times New Roman"/>
          <w:sz w:val="28"/>
          <w:szCs w:val="28"/>
        </w:rPr>
        <w:t>СОВЕТ ДЕПУТАТОВ</w:t>
      </w:r>
      <w:r w:rsidR="00626C5F">
        <w:rPr>
          <w:rFonts w:ascii="Times New Roman" w:hAnsi="Times New Roman" w:cs="Times New Roman"/>
          <w:sz w:val="28"/>
          <w:szCs w:val="28"/>
        </w:rPr>
        <w:t xml:space="preserve"> ПОЧИНКОВСКОГО ГОРОДСКОГО</w:t>
      </w:r>
      <w:r>
        <w:rPr>
          <w:rFonts w:ascii="Times New Roman" w:hAnsi="Times New Roman" w:cs="Times New Roman"/>
          <w:sz w:val="28"/>
          <w:szCs w:val="28"/>
        </w:rPr>
        <w:t xml:space="preserve"> ПОСЕЛЕНИЯ </w:t>
      </w:r>
    </w:p>
    <w:p w:rsidR="0083375D" w:rsidRDefault="0083375D" w:rsidP="0083375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p>
    <w:p w:rsidR="0083375D" w:rsidRDefault="0083375D" w:rsidP="0083375D">
      <w:pPr>
        <w:pStyle w:val="ConsPlusTitle"/>
        <w:widowControl/>
        <w:jc w:val="center"/>
        <w:rPr>
          <w:rFonts w:ascii="Times New Roman" w:hAnsi="Times New Roman" w:cs="Times New Roman"/>
          <w:sz w:val="28"/>
          <w:szCs w:val="28"/>
        </w:rPr>
      </w:pPr>
    </w:p>
    <w:p w:rsidR="0083375D" w:rsidRDefault="0083375D" w:rsidP="0083375D">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626C5F">
        <w:rPr>
          <w:rFonts w:ascii="Times New Roman" w:hAnsi="Times New Roman" w:cs="Times New Roman"/>
          <w:sz w:val="28"/>
          <w:szCs w:val="28"/>
        </w:rPr>
        <w:t xml:space="preserve"> </w:t>
      </w:r>
      <w:r>
        <w:rPr>
          <w:rFonts w:ascii="Times New Roman" w:hAnsi="Times New Roman" w:cs="Times New Roman"/>
          <w:sz w:val="28"/>
          <w:szCs w:val="28"/>
        </w:rPr>
        <w:t>Е</w:t>
      </w:r>
      <w:r w:rsidR="00626C5F">
        <w:rPr>
          <w:rFonts w:ascii="Times New Roman" w:hAnsi="Times New Roman" w:cs="Times New Roman"/>
          <w:sz w:val="28"/>
          <w:szCs w:val="28"/>
        </w:rPr>
        <w:t xml:space="preserve"> </w:t>
      </w:r>
      <w:r>
        <w:rPr>
          <w:rFonts w:ascii="Times New Roman" w:hAnsi="Times New Roman" w:cs="Times New Roman"/>
          <w:sz w:val="28"/>
          <w:szCs w:val="28"/>
        </w:rPr>
        <w:t>Ш</w:t>
      </w:r>
      <w:r w:rsidR="00626C5F">
        <w:rPr>
          <w:rFonts w:ascii="Times New Roman" w:hAnsi="Times New Roman" w:cs="Times New Roman"/>
          <w:sz w:val="28"/>
          <w:szCs w:val="28"/>
        </w:rPr>
        <w:t xml:space="preserve"> </w:t>
      </w:r>
      <w:r>
        <w:rPr>
          <w:rFonts w:ascii="Times New Roman" w:hAnsi="Times New Roman" w:cs="Times New Roman"/>
          <w:sz w:val="28"/>
          <w:szCs w:val="28"/>
        </w:rPr>
        <w:t>Е</w:t>
      </w:r>
      <w:r w:rsidR="00626C5F">
        <w:rPr>
          <w:rFonts w:ascii="Times New Roman" w:hAnsi="Times New Roman" w:cs="Times New Roman"/>
          <w:sz w:val="28"/>
          <w:szCs w:val="28"/>
        </w:rPr>
        <w:t xml:space="preserve"> </w:t>
      </w:r>
      <w:r>
        <w:rPr>
          <w:rFonts w:ascii="Times New Roman" w:hAnsi="Times New Roman" w:cs="Times New Roman"/>
          <w:sz w:val="28"/>
          <w:szCs w:val="28"/>
        </w:rPr>
        <w:t>Н</w:t>
      </w:r>
      <w:r w:rsidR="00626C5F">
        <w:rPr>
          <w:rFonts w:ascii="Times New Roman" w:hAnsi="Times New Roman" w:cs="Times New Roman"/>
          <w:sz w:val="28"/>
          <w:szCs w:val="28"/>
        </w:rPr>
        <w:t xml:space="preserve"> </w:t>
      </w:r>
      <w:r>
        <w:rPr>
          <w:rFonts w:ascii="Times New Roman" w:hAnsi="Times New Roman" w:cs="Times New Roman"/>
          <w:sz w:val="28"/>
          <w:szCs w:val="28"/>
        </w:rPr>
        <w:t>И</w:t>
      </w:r>
      <w:r w:rsidR="00626C5F">
        <w:rPr>
          <w:rFonts w:ascii="Times New Roman" w:hAnsi="Times New Roman" w:cs="Times New Roman"/>
          <w:sz w:val="28"/>
          <w:szCs w:val="28"/>
        </w:rPr>
        <w:t xml:space="preserve"> </w:t>
      </w:r>
      <w:r>
        <w:rPr>
          <w:rFonts w:ascii="Times New Roman" w:hAnsi="Times New Roman" w:cs="Times New Roman"/>
          <w:sz w:val="28"/>
          <w:szCs w:val="28"/>
        </w:rPr>
        <w:t>Е</w:t>
      </w:r>
    </w:p>
    <w:p w:rsidR="001C4541" w:rsidRDefault="001B6D67" w:rsidP="00C329D5">
      <w:pPr>
        <w:jc w:val="both"/>
        <w:textAlignment w:val="top"/>
        <w:rPr>
          <w:rFonts w:cs="Times New Roman"/>
          <w:sz w:val="28"/>
          <w:szCs w:val="28"/>
        </w:rPr>
      </w:pPr>
      <w:r>
        <w:rPr>
          <w:rFonts w:cs="Times New Roman"/>
          <w:sz w:val="28"/>
          <w:szCs w:val="28"/>
        </w:rPr>
        <w:t xml:space="preserve">от 24 ноября 2015года                                                                         </w:t>
      </w:r>
      <w:r w:rsidR="00C329D5">
        <w:rPr>
          <w:rFonts w:cs="Times New Roman"/>
          <w:sz w:val="28"/>
          <w:szCs w:val="28"/>
        </w:rPr>
        <w:t xml:space="preserve">      </w:t>
      </w:r>
      <w:r>
        <w:rPr>
          <w:rFonts w:cs="Times New Roman"/>
          <w:sz w:val="28"/>
          <w:szCs w:val="28"/>
        </w:rPr>
        <w:t xml:space="preserve">     №</w:t>
      </w:r>
      <w:r w:rsidR="00AD773D">
        <w:rPr>
          <w:rFonts w:cs="Times New Roman"/>
          <w:sz w:val="28"/>
          <w:szCs w:val="28"/>
        </w:rPr>
        <w:t>17</w:t>
      </w:r>
    </w:p>
    <w:p w:rsidR="00C329D5" w:rsidRPr="00C329D5" w:rsidRDefault="00C329D5" w:rsidP="00C329D5">
      <w:pPr>
        <w:jc w:val="both"/>
        <w:textAlignment w:val="top"/>
        <w:rPr>
          <w:rFonts w:cs="Times New Roman"/>
        </w:rPr>
      </w:pPr>
      <w:r w:rsidRPr="00C329D5">
        <w:rPr>
          <w:rFonts w:cs="Times New Roman"/>
        </w:rPr>
        <w:t>г. Починок</w:t>
      </w:r>
    </w:p>
    <w:p w:rsidR="001C4541" w:rsidRPr="001C4541" w:rsidRDefault="0083375D" w:rsidP="00C329D5">
      <w:pPr>
        <w:spacing w:before="100" w:beforeAutospacing="1" w:after="100" w:afterAutospacing="1"/>
        <w:ind w:right="5103"/>
        <w:jc w:val="both"/>
        <w:textAlignment w:val="top"/>
        <w:rPr>
          <w:rFonts w:cs="Times New Roman"/>
          <w:sz w:val="20"/>
          <w:szCs w:val="20"/>
        </w:rPr>
      </w:pPr>
      <w:r>
        <w:rPr>
          <w:rFonts w:cs="Times New Roman"/>
          <w:sz w:val="28"/>
          <w:szCs w:val="28"/>
        </w:rPr>
        <w:t>О</w:t>
      </w:r>
      <w:r w:rsidR="00AD773D">
        <w:rPr>
          <w:rFonts w:cs="Times New Roman"/>
          <w:sz w:val="28"/>
          <w:szCs w:val="28"/>
        </w:rPr>
        <w:t xml:space="preserve"> внесении изменений </w:t>
      </w:r>
      <w:r w:rsidR="001C4541" w:rsidRPr="001C4541">
        <w:rPr>
          <w:rFonts w:cs="Times New Roman"/>
          <w:sz w:val="28"/>
          <w:szCs w:val="28"/>
        </w:rPr>
        <w:t xml:space="preserve"> </w:t>
      </w:r>
      <w:r w:rsidR="00AD773D">
        <w:rPr>
          <w:rFonts w:cs="Times New Roman"/>
          <w:sz w:val="28"/>
          <w:szCs w:val="28"/>
        </w:rPr>
        <w:t>в</w:t>
      </w:r>
      <w:r w:rsidR="001C4541" w:rsidRPr="001C4541">
        <w:rPr>
          <w:rFonts w:cs="Times New Roman"/>
          <w:sz w:val="28"/>
          <w:szCs w:val="28"/>
        </w:rPr>
        <w:t xml:space="preserve"> </w:t>
      </w:r>
      <w:r w:rsidR="0046796E">
        <w:rPr>
          <w:rFonts w:cs="Times New Roman"/>
          <w:sz w:val="28"/>
          <w:szCs w:val="28"/>
        </w:rPr>
        <w:t>решен</w:t>
      </w:r>
      <w:r w:rsidR="001C4541" w:rsidRPr="001C4541">
        <w:rPr>
          <w:rFonts w:cs="Times New Roman"/>
          <w:sz w:val="28"/>
          <w:szCs w:val="28"/>
        </w:rPr>
        <w:t>и</w:t>
      </w:r>
      <w:r w:rsidR="00AD773D">
        <w:rPr>
          <w:rFonts w:cs="Times New Roman"/>
          <w:sz w:val="28"/>
          <w:szCs w:val="28"/>
        </w:rPr>
        <w:t>е</w:t>
      </w:r>
      <w:r w:rsidR="001C4541" w:rsidRPr="001C4541">
        <w:rPr>
          <w:rFonts w:cs="Times New Roman"/>
          <w:sz w:val="28"/>
          <w:szCs w:val="28"/>
        </w:rPr>
        <w:t xml:space="preserve"> </w:t>
      </w:r>
      <w:r w:rsidR="001C4541">
        <w:rPr>
          <w:rFonts w:cs="Times New Roman"/>
          <w:sz w:val="28"/>
          <w:szCs w:val="28"/>
        </w:rPr>
        <w:t xml:space="preserve">Совета депутатов </w:t>
      </w:r>
      <w:r w:rsidR="00626C5F">
        <w:rPr>
          <w:rFonts w:cs="Times New Roman"/>
          <w:sz w:val="28"/>
          <w:szCs w:val="28"/>
        </w:rPr>
        <w:t>Починковского городского</w:t>
      </w:r>
      <w:r w:rsidR="005A672C">
        <w:rPr>
          <w:rFonts w:cs="Times New Roman"/>
          <w:sz w:val="28"/>
          <w:szCs w:val="28"/>
        </w:rPr>
        <w:t xml:space="preserve">  поселения </w:t>
      </w:r>
      <w:r w:rsidR="001C4541">
        <w:rPr>
          <w:rFonts w:cs="Times New Roman"/>
          <w:sz w:val="28"/>
          <w:szCs w:val="28"/>
        </w:rPr>
        <w:t>Починковск</w:t>
      </w:r>
      <w:r w:rsidR="005A672C">
        <w:rPr>
          <w:rFonts w:cs="Times New Roman"/>
          <w:sz w:val="28"/>
          <w:szCs w:val="28"/>
        </w:rPr>
        <w:t>ого</w:t>
      </w:r>
      <w:r w:rsidR="001C4541">
        <w:rPr>
          <w:rFonts w:cs="Times New Roman"/>
          <w:sz w:val="28"/>
          <w:szCs w:val="28"/>
        </w:rPr>
        <w:t xml:space="preserve"> район</w:t>
      </w:r>
      <w:r w:rsidR="005A672C">
        <w:rPr>
          <w:rFonts w:cs="Times New Roman"/>
          <w:sz w:val="28"/>
          <w:szCs w:val="28"/>
        </w:rPr>
        <w:t>а</w:t>
      </w:r>
      <w:r w:rsidR="001C4541">
        <w:rPr>
          <w:rFonts w:cs="Times New Roman"/>
          <w:sz w:val="28"/>
          <w:szCs w:val="28"/>
        </w:rPr>
        <w:t xml:space="preserve"> Смоленской области</w:t>
      </w:r>
      <w:r w:rsidR="0046796E">
        <w:rPr>
          <w:rFonts w:cs="Times New Roman"/>
          <w:sz w:val="28"/>
          <w:szCs w:val="28"/>
        </w:rPr>
        <w:t xml:space="preserve"> от 24.11.2005г. №6</w:t>
      </w:r>
      <w:r w:rsidR="001C4541" w:rsidRPr="001C4541">
        <w:rPr>
          <w:rFonts w:cs="Times New Roman"/>
          <w:sz w:val="20"/>
          <w:szCs w:val="20"/>
        </w:rPr>
        <w:t xml:space="preserve"> </w:t>
      </w:r>
    </w:p>
    <w:p w:rsidR="00626C5F" w:rsidRDefault="001C4541" w:rsidP="00AD773D">
      <w:pPr>
        <w:spacing w:before="100" w:beforeAutospacing="1"/>
        <w:jc w:val="both"/>
        <w:textAlignment w:val="top"/>
        <w:rPr>
          <w:rFonts w:cs="Times New Roman"/>
          <w:sz w:val="28"/>
          <w:szCs w:val="28"/>
        </w:rPr>
      </w:pPr>
      <w:r w:rsidRPr="001C4541">
        <w:rPr>
          <w:rFonts w:cs="Times New Roman"/>
          <w:b/>
          <w:bCs/>
          <w:sz w:val="28"/>
          <w:szCs w:val="28"/>
        </w:rPr>
        <w:t> </w:t>
      </w:r>
      <w:r w:rsidR="00C329D5">
        <w:rPr>
          <w:rFonts w:cs="Times New Roman"/>
          <w:b/>
          <w:bCs/>
          <w:sz w:val="28"/>
          <w:szCs w:val="28"/>
        </w:rPr>
        <w:t xml:space="preserve">  </w:t>
      </w:r>
      <w:r w:rsidRPr="001C4541">
        <w:rPr>
          <w:rFonts w:cs="Times New Roman"/>
          <w:sz w:val="28"/>
        </w:rPr>
        <w:t xml:space="preserve">В соответствии с Уставом </w:t>
      </w:r>
      <w:r w:rsidR="00626C5F">
        <w:rPr>
          <w:rFonts w:cs="Times New Roman"/>
          <w:sz w:val="28"/>
          <w:szCs w:val="28"/>
        </w:rPr>
        <w:t xml:space="preserve">Починковского городского </w:t>
      </w:r>
      <w:r w:rsidR="005A672C">
        <w:rPr>
          <w:rFonts w:cs="Times New Roman"/>
          <w:sz w:val="28"/>
        </w:rPr>
        <w:t>поселения По</w:t>
      </w:r>
      <w:r>
        <w:rPr>
          <w:rFonts w:cs="Times New Roman"/>
          <w:sz w:val="28"/>
        </w:rPr>
        <w:t>чинковск</w:t>
      </w:r>
      <w:r w:rsidR="005A672C">
        <w:rPr>
          <w:rFonts w:cs="Times New Roman"/>
          <w:sz w:val="28"/>
        </w:rPr>
        <w:t>ого</w:t>
      </w:r>
      <w:r>
        <w:rPr>
          <w:rFonts w:cs="Times New Roman"/>
          <w:sz w:val="28"/>
        </w:rPr>
        <w:t xml:space="preserve"> район</w:t>
      </w:r>
      <w:r w:rsidR="005A672C">
        <w:rPr>
          <w:rFonts w:cs="Times New Roman"/>
          <w:sz w:val="28"/>
        </w:rPr>
        <w:t>а</w:t>
      </w:r>
      <w:r>
        <w:rPr>
          <w:rFonts w:cs="Times New Roman"/>
          <w:sz w:val="28"/>
        </w:rPr>
        <w:t xml:space="preserve"> Смоленской области</w:t>
      </w:r>
      <w:r w:rsidRPr="001C4541">
        <w:rPr>
          <w:rFonts w:cs="Times New Roman"/>
          <w:sz w:val="28"/>
        </w:rPr>
        <w:t>,</w:t>
      </w:r>
      <w:r>
        <w:rPr>
          <w:rFonts w:cs="Times New Roman"/>
          <w:sz w:val="28"/>
        </w:rPr>
        <w:t xml:space="preserve"> </w:t>
      </w:r>
      <w:r w:rsidRPr="001C4541">
        <w:rPr>
          <w:rFonts w:cs="Times New Roman"/>
          <w:sz w:val="28"/>
          <w:szCs w:val="28"/>
        </w:rPr>
        <w:t xml:space="preserve">руководствуясь Регламентом </w:t>
      </w:r>
      <w:r>
        <w:rPr>
          <w:rFonts w:cs="Times New Roman"/>
          <w:sz w:val="28"/>
          <w:szCs w:val="28"/>
        </w:rPr>
        <w:t xml:space="preserve">Совета депутатов </w:t>
      </w:r>
      <w:r w:rsidR="00626C5F">
        <w:rPr>
          <w:rFonts w:cs="Times New Roman"/>
          <w:sz w:val="28"/>
          <w:szCs w:val="28"/>
        </w:rPr>
        <w:t xml:space="preserve">Починковского городского </w:t>
      </w:r>
      <w:r w:rsidR="005A672C">
        <w:rPr>
          <w:rFonts w:cs="Times New Roman"/>
          <w:sz w:val="28"/>
        </w:rPr>
        <w:t>поселения Починковского района Смоленской области</w:t>
      </w:r>
      <w:r w:rsidR="005A672C" w:rsidRPr="001C4541">
        <w:rPr>
          <w:rFonts w:cs="Times New Roman"/>
          <w:sz w:val="28"/>
        </w:rPr>
        <w:t>,</w:t>
      </w:r>
      <w:r>
        <w:rPr>
          <w:rFonts w:cs="Times New Roman"/>
          <w:sz w:val="28"/>
          <w:szCs w:val="28"/>
        </w:rPr>
        <w:t xml:space="preserve"> </w:t>
      </w:r>
    </w:p>
    <w:p w:rsidR="00626C5F" w:rsidRDefault="00C329D5" w:rsidP="00C329D5">
      <w:pPr>
        <w:ind w:firstLine="142"/>
        <w:jc w:val="both"/>
        <w:textAlignment w:val="top"/>
        <w:rPr>
          <w:rFonts w:cs="Times New Roman"/>
          <w:sz w:val="28"/>
          <w:szCs w:val="28"/>
        </w:rPr>
      </w:pPr>
      <w:r>
        <w:rPr>
          <w:rFonts w:cs="Times New Roman"/>
          <w:sz w:val="28"/>
          <w:szCs w:val="28"/>
        </w:rPr>
        <w:t xml:space="preserve"> </w:t>
      </w:r>
      <w:r w:rsidR="001C4541">
        <w:rPr>
          <w:rFonts w:cs="Times New Roman"/>
          <w:sz w:val="28"/>
          <w:szCs w:val="28"/>
        </w:rPr>
        <w:t>Совет депутатов</w:t>
      </w:r>
      <w:r w:rsidR="001C4541" w:rsidRPr="001C4541">
        <w:rPr>
          <w:rFonts w:cs="Times New Roman"/>
          <w:sz w:val="28"/>
          <w:szCs w:val="28"/>
        </w:rPr>
        <w:t> </w:t>
      </w:r>
      <w:r w:rsidR="00626C5F">
        <w:rPr>
          <w:rFonts w:cs="Times New Roman"/>
          <w:sz w:val="28"/>
          <w:szCs w:val="28"/>
        </w:rPr>
        <w:t xml:space="preserve">Починковского городского </w:t>
      </w:r>
      <w:r w:rsidR="005A672C">
        <w:rPr>
          <w:rFonts w:cs="Times New Roman"/>
          <w:sz w:val="28"/>
          <w:szCs w:val="28"/>
        </w:rPr>
        <w:t xml:space="preserve">поселения Починковского района Смоленской области </w:t>
      </w:r>
    </w:p>
    <w:p w:rsidR="001C4541" w:rsidRPr="001C4541" w:rsidRDefault="00626C5F" w:rsidP="00C329D5">
      <w:pPr>
        <w:spacing w:before="100" w:beforeAutospacing="1" w:after="100" w:afterAutospacing="1"/>
        <w:ind w:firstLine="142"/>
        <w:jc w:val="both"/>
        <w:textAlignment w:val="top"/>
        <w:rPr>
          <w:rFonts w:cs="Times New Roman"/>
          <w:b/>
          <w:bCs/>
          <w:sz w:val="28"/>
          <w:szCs w:val="28"/>
        </w:rPr>
      </w:pPr>
      <w:proofErr w:type="gramStart"/>
      <w:r>
        <w:rPr>
          <w:rFonts w:cs="Times New Roman"/>
          <w:b/>
          <w:bCs/>
          <w:sz w:val="28"/>
          <w:szCs w:val="28"/>
        </w:rPr>
        <w:t>Р</w:t>
      </w:r>
      <w:proofErr w:type="gramEnd"/>
      <w:r>
        <w:rPr>
          <w:rFonts w:cs="Times New Roman"/>
          <w:b/>
          <w:bCs/>
          <w:sz w:val="28"/>
          <w:szCs w:val="28"/>
        </w:rPr>
        <w:t xml:space="preserve"> Е Ш И Л:</w:t>
      </w:r>
    </w:p>
    <w:p w:rsidR="00AD773D" w:rsidRPr="001C4541" w:rsidRDefault="001C4541" w:rsidP="00AD773D">
      <w:pPr>
        <w:ind w:firstLine="720"/>
        <w:jc w:val="both"/>
        <w:textAlignment w:val="top"/>
        <w:rPr>
          <w:rFonts w:cs="Times New Roman"/>
          <w:sz w:val="20"/>
          <w:szCs w:val="20"/>
        </w:rPr>
      </w:pPr>
      <w:r w:rsidRPr="001C4541">
        <w:rPr>
          <w:rFonts w:cs="Times New Roman"/>
          <w:sz w:val="28"/>
          <w:szCs w:val="28"/>
        </w:rPr>
        <w:t xml:space="preserve">1. </w:t>
      </w:r>
      <w:r w:rsidR="00AD773D">
        <w:rPr>
          <w:rFonts w:cs="Times New Roman"/>
          <w:sz w:val="28"/>
          <w:szCs w:val="28"/>
        </w:rPr>
        <w:t xml:space="preserve">Внести </w:t>
      </w:r>
      <w:r w:rsidR="0046796E">
        <w:rPr>
          <w:rFonts w:cs="Times New Roman"/>
          <w:sz w:val="28"/>
          <w:szCs w:val="28"/>
        </w:rPr>
        <w:t xml:space="preserve">в решение Совета депутатов Починковского городского </w:t>
      </w:r>
      <w:r w:rsidR="0046796E">
        <w:rPr>
          <w:rFonts w:cs="Times New Roman"/>
          <w:sz w:val="28"/>
        </w:rPr>
        <w:t xml:space="preserve">поселения Починковского района Смоленской области от 24.11.2005 г. №6 </w:t>
      </w:r>
      <w:r w:rsidR="0046796E">
        <w:rPr>
          <w:rFonts w:cs="Times New Roman"/>
          <w:sz w:val="28"/>
          <w:szCs w:val="28"/>
        </w:rPr>
        <w:t>«О</w:t>
      </w:r>
      <w:r w:rsidR="0046796E" w:rsidRPr="001C4541">
        <w:rPr>
          <w:rFonts w:cs="Times New Roman"/>
          <w:sz w:val="28"/>
          <w:szCs w:val="28"/>
        </w:rPr>
        <w:t xml:space="preserve"> постоянных комиссиях </w:t>
      </w:r>
      <w:r w:rsidR="0046796E">
        <w:rPr>
          <w:rFonts w:cs="Times New Roman"/>
          <w:sz w:val="28"/>
          <w:szCs w:val="28"/>
        </w:rPr>
        <w:t xml:space="preserve">Совета депутатов Починковского городского </w:t>
      </w:r>
      <w:r w:rsidR="0046796E">
        <w:rPr>
          <w:rFonts w:cs="Times New Roman"/>
          <w:sz w:val="28"/>
        </w:rPr>
        <w:t xml:space="preserve">поселения Починковского района Смоленской области»  </w:t>
      </w:r>
      <w:r w:rsidR="00AD773D">
        <w:rPr>
          <w:rFonts w:cs="Times New Roman"/>
          <w:sz w:val="28"/>
          <w:szCs w:val="28"/>
        </w:rPr>
        <w:t>изменение</w:t>
      </w:r>
      <w:r w:rsidR="0046796E">
        <w:rPr>
          <w:rFonts w:cs="Times New Roman"/>
          <w:sz w:val="28"/>
          <w:szCs w:val="28"/>
        </w:rPr>
        <w:t>,</w:t>
      </w:r>
      <w:r w:rsidR="00AD773D">
        <w:rPr>
          <w:rFonts w:cs="Times New Roman"/>
          <w:sz w:val="28"/>
          <w:szCs w:val="28"/>
        </w:rPr>
        <w:t xml:space="preserve"> </w:t>
      </w:r>
      <w:r w:rsidR="00AD773D">
        <w:rPr>
          <w:rFonts w:cs="Times New Roman"/>
          <w:sz w:val="28"/>
        </w:rPr>
        <w:t>изложив его в новой редакции</w:t>
      </w:r>
      <w:r w:rsidR="0046796E">
        <w:rPr>
          <w:rFonts w:cs="Times New Roman"/>
          <w:sz w:val="28"/>
        </w:rPr>
        <w:t xml:space="preserve"> (согласно приложению).</w:t>
      </w:r>
    </w:p>
    <w:p w:rsidR="00626C5F" w:rsidRDefault="005A672C" w:rsidP="00626C5F">
      <w:pPr>
        <w:ind w:firstLine="720"/>
        <w:jc w:val="both"/>
        <w:textAlignment w:val="top"/>
        <w:rPr>
          <w:rFonts w:cs="Times New Roman"/>
          <w:sz w:val="28"/>
          <w:szCs w:val="28"/>
        </w:rPr>
      </w:pPr>
      <w:r>
        <w:rPr>
          <w:rFonts w:cs="Times New Roman"/>
          <w:sz w:val="28"/>
          <w:szCs w:val="28"/>
        </w:rPr>
        <w:t>2</w:t>
      </w:r>
      <w:r w:rsidR="001C4541">
        <w:rPr>
          <w:rFonts w:cs="Times New Roman"/>
          <w:sz w:val="28"/>
          <w:szCs w:val="28"/>
        </w:rPr>
        <w:t xml:space="preserve">. </w:t>
      </w:r>
      <w:r w:rsidR="001C4541" w:rsidRPr="001C4541">
        <w:rPr>
          <w:rFonts w:cs="Times New Roman"/>
          <w:sz w:val="28"/>
          <w:szCs w:val="28"/>
        </w:rPr>
        <w:t>Настоящее решение вступает в силу со дня его принятия</w:t>
      </w:r>
      <w:r w:rsidR="00550D82">
        <w:rPr>
          <w:rFonts w:cs="Times New Roman"/>
          <w:sz w:val="28"/>
          <w:szCs w:val="28"/>
        </w:rPr>
        <w:t xml:space="preserve"> и подлежит обнародованию</w:t>
      </w:r>
      <w:r w:rsidR="001C4541" w:rsidRPr="001C4541">
        <w:rPr>
          <w:rFonts w:cs="Times New Roman"/>
          <w:sz w:val="28"/>
          <w:szCs w:val="28"/>
        </w:rPr>
        <w:t>.</w:t>
      </w:r>
    </w:p>
    <w:p w:rsidR="00626C5F" w:rsidRDefault="00626C5F" w:rsidP="001C4541">
      <w:pPr>
        <w:jc w:val="both"/>
        <w:textAlignment w:val="top"/>
        <w:rPr>
          <w:rFonts w:cs="Times New Roman"/>
          <w:sz w:val="28"/>
          <w:szCs w:val="28"/>
        </w:rPr>
      </w:pPr>
    </w:p>
    <w:p w:rsidR="00AD773D" w:rsidRDefault="00AD773D" w:rsidP="001C4541">
      <w:pPr>
        <w:jc w:val="both"/>
        <w:textAlignment w:val="top"/>
        <w:rPr>
          <w:rFonts w:cs="Times New Roman"/>
          <w:sz w:val="28"/>
          <w:szCs w:val="28"/>
        </w:rPr>
      </w:pPr>
    </w:p>
    <w:p w:rsidR="00AD773D" w:rsidRDefault="00AD773D" w:rsidP="001C4541">
      <w:pPr>
        <w:jc w:val="both"/>
        <w:textAlignment w:val="top"/>
        <w:rPr>
          <w:rFonts w:cs="Times New Roman"/>
          <w:sz w:val="28"/>
          <w:szCs w:val="28"/>
        </w:rPr>
      </w:pPr>
    </w:p>
    <w:p w:rsidR="00AD773D" w:rsidRDefault="00AD773D" w:rsidP="001C4541">
      <w:pPr>
        <w:jc w:val="both"/>
        <w:textAlignment w:val="top"/>
        <w:rPr>
          <w:rFonts w:cs="Times New Roman"/>
          <w:sz w:val="28"/>
          <w:szCs w:val="28"/>
        </w:rPr>
      </w:pPr>
    </w:p>
    <w:p w:rsidR="00AD773D" w:rsidRDefault="00AD773D" w:rsidP="001C4541">
      <w:pPr>
        <w:jc w:val="both"/>
        <w:textAlignment w:val="top"/>
        <w:rPr>
          <w:rFonts w:cs="Times New Roman"/>
          <w:sz w:val="28"/>
          <w:szCs w:val="28"/>
        </w:rPr>
      </w:pPr>
    </w:p>
    <w:p w:rsidR="00AD773D" w:rsidRDefault="00AD773D" w:rsidP="001C4541">
      <w:pPr>
        <w:jc w:val="both"/>
        <w:textAlignment w:val="top"/>
        <w:rPr>
          <w:rFonts w:cs="Times New Roman"/>
          <w:sz w:val="28"/>
          <w:szCs w:val="28"/>
        </w:rPr>
      </w:pPr>
    </w:p>
    <w:p w:rsidR="00626C5F" w:rsidRDefault="00626C5F" w:rsidP="001C4541">
      <w:pPr>
        <w:jc w:val="both"/>
        <w:textAlignment w:val="top"/>
        <w:rPr>
          <w:rFonts w:cs="Times New Roman"/>
          <w:sz w:val="28"/>
          <w:szCs w:val="28"/>
        </w:rPr>
      </w:pPr>
    </w:p>
    <w:p w:rsidR="00626C5F" w:rsidRPr="001C4541" w:rsidRDefault="00626C5F" w:rsidP="001C4541">
      <w:pPr>
        <w:jc w:val="both"/>
        <w:textAlignment w:val="top"/>
        <w:rPr>
          <w:rFonts w:cs="Times New Roman"/>
          <w:sz w:val="28"/>
          <w:szCs w:val="28"/>
        </w:rPr>
      </w:pPr>
    </w:p>
    <w:p w:rsidR="001C4541" w:rsidRDefault="001C4541" w:rsidP="001C4541">
      <w:pPr>
        <w:rPr>
          <w:sz w:val="28"/>
          <w:szCs w:val="28"/>
        </w:rPr>
      </w:pPr>
      <w:r w:rsidRPr="001C4541">
        <w:rPr>
          <w:sz w:val="28"/>
          <w:szCs w:val="28"/>
        </w:rPr>
        <w:t>Глава муниципального образования</w:t>
      </w:r>
    </w:p>
    <w:p w:rsidR="005A672C" w:rsidRDefault="00626C5F" w:rsidP="001C4541">
      <w:pPr>
        <w:rPr>
          <w:sz w:val="28"/>
          <w:szCs w:val="28"/>
        </w:rPr>
      </w:pPr>
      <w:r>
        <w:rPr>
          <w:rFonts w:cs="Times New Roman"/>
          <w:sz w:val="28"/>
          <w:szCs w:val="28"/>
        </w:rPr>
        <w:t xml:space="preserve">Починковского городского </w:t>
      </w:r>
      <w:r w:rsidR="005A672C">
        <w:rPr>
          <w:sz w:val="28"/>
          <w:szCs w:val="28"/>
        </w:rPr>
        <w:t>поселения</w:t>
      </w:r>
    </w:p>
    <w:p w:rsidR="005A672C" w:rsidRPr="001C4541" w:rsidRDefault="005A672C" w:rsidP="005A672C">
      <w:pPr>
        <w:tabs>
          <w:tab w:val="left" w:pos="7590"/>
        </w:tabs>
        <w:rPr>
          <w:sz w:val="28"/>
          <w:szCs w:val="28"/>
        </w:rPr>
      </w:pPr>
      <w:r>
        <w:rPr>
          <w:sz w:val="28"/>
          <w:szCs w:val="28"/>
        </w:rPr>
        <w:t>Починковского района Смоленской области</w:t>
      </w:r>
      <w:r>
        <w:rPr>
          <w:sz w:val="28"/>
          <w:szCs w:val="28"/>
        </w:rPr>
        <w:tab/>
      </w:r>
      <w:r w:rsidR="00626C5F">
        <w:rPr>
          <w:sz w:val="28"/>
          <w:szCs w:val="28"/>
        </w:rPr>
        <w:t xml:space="preserve">     С.Э.Петровская</w:t>
      </w:r>
    </w:p>
    <w:p w:rsidR="001C4541" w:rsidRPr="001C4541" w:rsidRDefault="001C4541" w:rsidP="001C4541">
      <w:pPr>
        <w:rPr>
          <w:sz w:val="28"/>
          <w:szCs w:val="28"/>
        </w:rPr>
      </w:pPr>
    </w:p>
    <w:p w:rsidR="00AD773D" w:rsidRDefault="00AD773D" w:rsidP="007E03FD">
      <w:pPr>
        <w:jc w:val="right"/>
      </w:pPr>
    </w:p>
    <w:p w:rsidR="00C329D5" w:rsidRDefault="00C329D5" w:rsidP="007E03FD">
      <w:pPr>
        <w:jc w:val="right"/>
      </w:pPr>
    </w:p>
    <w:p w:rsidR="00C329D5" w:rsidRDefault="00C329D5" w:rsidP="007E03FD">
      <w:pPr>
        <w:jc w:val="right"/>
      </w:pPr>
    </w:p>
    <w:p w:rsidR="00C329D5" w:rsidRDefault="00C329D5" w:rsidP="007E03FD">
      <w:pPr>
        <w:jc w:val="right"/>
      </w:pPr>
    </w:p>
    <w:p w:rsidR="001C4541" w:rsidRPr="0046796E" w:rsidRDefault="0046796E" w:rsidP="007E03FD">
      <w:pPr>
        <w:jc w:val="right"/>
        <w:rPr>
          <w:sz w:val="28"/>
          <w:szCs w:val="28"/>
        </w:rPr>
      </w:pPr>
      <w:r w:rsidRPr="0046796E">
        <w:rPr>
          <w:sz w:val="28"/>
          <w:szCs w:val="28"/>
        </w:rPr>
        <w:t xml:space="preserve">приложение </w:t>
      </w:r>
      <w:proofErr w:type="gramStart"/>
      <w:r w:rsidRPr="0046796E">
        <w:rPr>
          <w:sz w:val="28"/>
          <w:szCs w:val="28"/>
        </w:rPr>
        <w:t>к</w:t>
      </w:r>
      <w:proofErr w:type="gramEnd"/>
      <w:r w:rsidRPr="0046796E">
        <w:rPr>
          <w:sz w:val="28"/>
          <w:szCs w:val="28"/>
        </w:rPr>
        <w:t xml:space="preserve"> </w:t>
      </w:r>
    </w:p>
    <w:p w:rsidR="00B648F9" w:rsidRDefault="00B648F9" w:rsidP="007E03FD">
      <w:pPr>
        <w:jc w:val="right"/>
        <w:rPr>
          <w:sz w:val="28"/>
          <w:szCs w:val="28"/>
        </w:rPr>
      </w:pPr>
      <w:r>
        <w:rPr>
          <w:sz w:val="28"/>
          <w:szCs w:val="28"/>
        </w:rPr>
        <w:t>решени</w:t>
      </w:r>
      <w:r w:rsidR="0046796E">
        <w:rPr>
          <w:sz w:val="28"/>
          <w:szCs w:val="28"/>
        </w:rPr>
        <w:t>ю</w:t>
      </w:r>
      <w:r>
        <w:rPr>
          <w:sz w:val="28"/>
          <w:szCs w:val="28"/>
        </w:rPr>
        <w:t xml:space="preserve"> Совета депутатов </w:t>
      </w:r>
    </w:p>
    <w:p w:rsidR="007E03FD" w:rsidRDefault="00B648F9" w:rsidP="007E03FD">
      <w:pPr>
        <w:jc w:val="right"/>
        <w:rPr>
          <w:sz w:val="28"/>
          <w:szCs w:val="28"/>
        </w:rPr>
      </w:pPr>
      <w:r>
        <w:rPr>
          <w:sz w:val="28"/>
          <w:szCs w:val="28"/>
        </w:rPr>
        <w:t>Починковского городского поселения</w:t>
      </w:r>
    </w:p>
    <w:p w:rsidR="007E03FD" w:rsidRDefault="00B648F9" w:rsidP="007E03FD">
      <w:pPr>
        <w:jc w:val="right"/>
        <w:rPr>
          <w:sz w:val="28"/>
          <w:szCs w:val="28"/>
        </w:rPr>
      </w:pPr>
      <w:r>
        <w:rPr>
          <w:sz w:val="28"/>
          <w:szCs w:val="28"/>
        </w:rPr>
        <w:t xml:space="preserve"> Починковского района </w:t>
      </w:r>
    </w:p>
    <w:p w:rsidR="007E03FD" w:rsidRDefault="00B648F9" w:rsidP="007E03FD">
      <w:pPr>
        <w:jc w:val="right"/>
        <w:rPr>
          <w:sz w:val="28"/>
          <w:szCs w:val="28"/>
        </w:rPr>
      </w:pPr>
      <w:r>
        <w:rPr>
          <w:sz w:val="28"/>
          <w:szCs w:val="28"/>
        </w:rPr>
        <w:t xml:space="preserve">Смоленской области </w:t>
      </w:r>
    </w:p>
    <w:p w:rsidR="001C4541" w:rsidRPr="00B648F9" w:rsidRDefault="00B648F9" w:rsidP="007E03FD">
      <w:pPr>
        <w:jc w:val="right"/>
        <w:rPr>
          <w:sz w:val="28"/>
          <w:szCs w:val="28"/>
        </w:rPr>
      </w:pPr>
      <w:r>
        <w:rPr>
          <w:sz w:val="28"/>
          <w:szCs w:val="28"/>
        </w:rPr>
        <w:t xml:space="preserve">от </w:t>
      </w:r>
      <w:r w:rsidR="00991C6D">
        <w:rPr>
          <w:sz w:val="28"/>
          <w:szCs w:val="28"/>
        </w:rPr>
        <w:t>24.11.</w:t>
      </w:r>
      <w:r>
        <w:rPr>
          <w:sz w:val="28"/>
          <w:szCs w:val="28"/>
        </w:rPr>
        <w:t xml:space="preserve"> 2015г. №</w:t>
      </w:r>
      <w:r w:rsidR="001C4541" w:rsidRPr="00B648F9">
        <w:rPr>
          <w:sz w:val="28"/>
          <w:szCs w:val="28"/>
        </w:rPr>
        <w:t> </w:t>
      </w:r>
      <w:r w:rsidR="00AD773D">
        <w:rPr>
          <w:sz w:val="28"/>
          <w:szCs w:val="28"/>
        </w:rPr>
        <w:t>17</w:t>
      </w:r>
    </w:p>
    <w:p w:rsidR="001C4541" w:rsidRPr="00B648F9" w:rsidRDefault="001C4541" w:rsidP="00B648F9">
      <w:pPr>
        <w:ind w:right="-284" w:firstLine="142"/>
        <w:jc w:val="center"/>
        <w:rPr>
          <w:rFonts w:cs="Times New Roman"/>
          <w:b/>
          <w:sz w:val="28"/>
          <w:szCs w:val="28"/>
        </w:rPr>
      </w:pPr>
      <w:r w:rsidRPr="00B648F9">
        <w:rPr>
          <w:rFonts w:cs="Times New Roman"/>
          <w:b/>
          <w:sz w:val="28"/>
          <w:szCs w:val="28"/>
        </w:rPr>
        <w:t>ПОЛОЖЕНИЕ</w:t>
      </w:r>
    </w:p>
    <w:p w:rsidR="001C4541" w:rsidRPr="00B648F9" w:rsidRDefault="001C4541" w:rsidP="00B648F9">
      <w:pPr>
        <w:ind w:right="-284" w:firstLine="142"/>
        <w:jc w:val="center"/>
        <w:rPr>
          <w:rFonts w:cs="Times New Roman"/>
          <w:b/>
          <w:bCs/>
          <w:sz w:val="28"/>
          <w:szCs w:val="28"/>
        </w:rPr>
      </w:pPr>
      <w:r w:rsidRPr="00B648F9">
        <w:rPr>
          <w:rFonts w:cs="Times New Roman"/>
          <w:b/>
          <w:sz w:val="28"/>
          <w:szCs w:val="28"/>
        </w:rPr>
        <w:t>о постоянных комиссиях</w:t>
      </w:r>
      <w:r w:rsidR="00B648F9">
        <w:rPr>
          <w:rFonts w:cs="Times New Roman"/>
          <w:b/>
          <w:sz w:val="28"/>
          <w:szCs w:val="28"/>
        </w:rPr>
        <w:t xml:space="preserve"> </w:t>
      </w:r>
      <w:r w:rsidRPr="00B648F9">
        <w:rPr>
          <w:rFonts w:cs="Times New Roman"/>
          <w:b/>
          <w:sz w:val="28"/>
          <w:szCs w:val="28"/>
        </w:rPr>
        <w:t xml:space="preserve">Совета депутатов </w:t>
      </w:r>
      <w:r w:rsidR="00626C5F" w:rsidRPr="00B648F9">
        <w:rPr>
          <w:rFonts w:cs="Times New Roman"/>
          <w:b/>
          <w:sz w:val="28"/>
          <w:szCs w:val="28"/>
        </w:rPr>
        <w:t xml:space="preserve">Починковского городского </w:t>
      </w:r>
      <w:r w:rsidR="005A672C" w:rsidRPr="00B648F9">
        <w:rPr>
          <w:rFonts w:cs="Times New Roman"/>
          <w:b/>
          <w:sz w:val="28"/>
          <w:szCs w:val="28"/>
        </w:rPr>
        <w:t>поселения Починковского района Смоленской области</w:t>
      </w:r>
      <w:r w:rsidRPr="00B648F9">
        <w:rPr>
          <w:rFonts w:cs="Times New Roman"/>
          <w:b/>
          <w:bCs/>
          <w:sz w:val="28"/>
          <w:szCs w:val="28"/>
        </w:rPr>
        <w:t> </w:t>
      </w:r>
    </w:p>
    <w:p w:rsidR="001C4541" w:rsidRPr="00B648F9" w:rsidRDefault="001C4541" w:rsidP="00B648F9">
      <w:pPr>
        <w:spacing w:before="100" w:beforeAutospacing="1" w:after="100" w:afterAutospacing="1"/>
        <w:ind w:right="-284" w:firstLine="142"/>
        <w:jc w:val="center"/>
        <w:textAlignment w:val="top"/>
        <w:rPr>
          <w:rFonts w:cs="Times New Roman"/>
          <w:b/>
          <w:sz w:val="28"/>
          <w:szCs w:val="28"/>
        </w:rPr>
      </w:pPr>
      <w:r w:rsidRPr="00B648F9">
        <w:rPr>
          <w:rFonts w:cs="Times New Roman"/>
          <w:b/>
          <w:sz w:val="28"/>
          <w:szCs w:val="28"/>
        </w:rPr>
        <w:t>1. Общие положения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1.1. В соответствии с Уставом </w:t>
      </w:r>
      <w:r w:rsidR="00626C5F" w:rsidRPr="00B648F9">
        <w:rPr>
          <w:rFonts w:cs="Times New Roman"/>
          <w:sz w:val="28"/>
          <w:szCs w:val="28"/>
        </w:rPr>
        <w:t xml:space="preserve">Починковского городского </w:t>
      </w:r>
      <w:r w:rsidR="005A672C" w:rsidRPr="00B648F9">
        <w:rPr>
          <w:rFonts w:cs="Times New Roman"/>
          <w:sz w:val="28"/>
          <w:szCs w:val="28"/>
        </w:rPr>
        <w:t xml:space="preserve">поселения Починковского района Смоленской области </w:t>
      </w:r>
      <w:r w:rsidR="003C7CB6" w:rsidRPr="00B648F9">
        <w:rPr>
          <w:rFonts w:cs="Times New Roman"/>
          <w:sz w:val="28"/>
          <w:szCs w:val="28"/>
        </w:rPr>
        <w:t xml:space="preserve">Совет депутатов </w:t>
      </w:r>
      <w:r w:rsidR="00626C5F" w:rsidRPr="00B648F9">
        <w:rPr>
          <w:rFonts w:cs="Times New Roman"/>
          <w:sz w:val="28"/>
          <w:szCs w:val="28"/>
        </w:rPr>
        <w:t xml:space="preserve">Починковского городского </w:t>
      </w:r>
      <w:r w:rsidR="005A672C" w:rsidRPr="00B648F9">
        <w:rPr>
          <w:rFonts w:cs="Times New Roman"/>
          <w:sz w:val="28"/>
          <w:szCs w:val="28"/>
        </w:rPr>
        <w:t>поселения Починковского района Смоленской области</w:t>
      </w:r>
      <w:r w:rsidRPr="00B648F9">
        <w:rPr>
          <w:rFonts w:cs="Times New Roman"/>
          <w:sz w:val="28"/>
          <w:szCs w:val="28"/>
        </w:rPr>
        <w:t xml:space="preserve"> (далее – Совет депутатов)</w:t>
      </w:r>
      <w:r w:rsidR="003C7CB6" w:rsidRPr="00B648F9">
        <w:rPr>
          <w:rFonts w:cs="Times New Roman"/>
          <w:sz w:val="28"/>
          <w:szCs w:val="28"/>
        </w:rPr>
        <w:t xml:space="preserve"> о</w:t>
      </w:r>
      <w:r w:rsidRPr="00B648F9">
        <w:rPr>
          <w:rFonts w:cs="Times New Roman"/>
          <w:sz w:val="28"/>
          <w:szCs w:val="28"/>
        </w:rPr>
        <w:t xml:space="preserve">бразует из своего состава постоянные комиссии </w:t>
      </w:r>
      <w:r w:rsidR="003C7CB6" w:rsidRPr="00B648F9">
        <w:rPr>
          <w:rFonts w:cs="Times New Roman"/>
          <w:sz w:val="28"/>
          <w:szCs w:val="28"/>
        </w:rPr>
        <w:t xml:space="preserve">Совета депутатов </w:t>
      </w:r>
      <w:r w:rsidR="00626C5F" w:rsidRPr="00B648F9">
        <w:rPr>
          <w:rFonts w:cs="Times New Roman"/>
          <w:sz w:val="28"/>
          <w:szCs w:val="28"/>
        </w:rPr>
        <w:t xml:space="preserve">Починковского городского </w:t>
      </w:r>
      <w:r w:rsidR="005A672C" w:rsidRPr="00B648F9">
        <w:rPr>
          <w:rFonts w:cs="Times New Roman"/>
          <w:sz w:val="28"/>
          <w:szCs w:val="28"/>
        </w:rPr>
        <w:t xml:space="preserve">поселения Починковского района Смоленской области </w:t>
      </w:r>
      <w:r w:rsidRPr="00B648F9">
        <w:rPr>
          <w:rFonts w:cs="Times New Roman"/>
          <w:sz w:val="28"/>
          <w:szCs w:val="28"/>
        </w:rPr>
        <w:t>(далее – постоянные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1.2. Постоянные комиссии образуются Советом депутатов для предварительного рассмотрения и подготовки вопросов, относящихся к ведению Совета депутатов, для содействия выполнению решений Совета депутатов, </w:t>
      </w:r>
      <w:proofErr w:type="gramStart"/>
      <w:r w:rsidRPr="00B648F9">
        <w:rPr>
          <w:rFonts w:cs="Times New Roman"/>
          <w:sz w:val="28"/>
          <w:szCs w:val="28"/>
        </w:rPr>
        <w:t>контроля за</w:t>
      </w:r>
      <w:proofErr w:type="gramEnd"/>
      <w:r w:rsidRPr="00B648F9">
        <w:rPr>
          <w:rFonts w:cs="Times New Roman"/>
          <w:sz w:val="28"/>
          <w:szCs w:val="28"/>
        </w:rPr>
        <w:t xml:space="preserve"> деятельностью органов местного самоуправления и должностных лиц местного самоуправления</w:t>
      </w:r>
      <w:r w:rsidR="005A672C" w:rsidRPr="00B648F9">
        <w:rPr>
          <w:rFonts w:cs="Times New Roman"/>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1.3. Постоянные комиссии образуются по определенным направлениям деятельности Совета депутатов  на срок его полномочий в составе председателя комиссии и членов комиссии.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1.4. Перечень постоянных комиссий утверждается </w:t>
      </w:r>
      <w:r w:rsidR="0046796E">
        <w:rPr>
          <w:rFonts w:cs="Times New Roman"/>
          <w:sz w:val="28"/>
          <w:szCs w:val="28"/>
        </w:rPr>
        <w:t xml:space="preserve">решением </w:t>
      </w:r>
      <w:r w:rsidRPr="00B648F9">
        <w:rPr>
          <w:rFonts w:cs="Times New Roman"/>
          <w:sz w:val="28"/>
          <w:szCs w:val="28"/>
        </w:rPr>
        <w:t>Совет</w:t>
      </w:r>
      <w:r w:rsidR="0046796E">
        <w:rPr>
          <w:rFonts w:cs="Times New Roman"/>
          <w:sz w:val="28"/>
          <w:szCs w:val="28"/>
        </w:rPr>
        <w:t>а</w:t>
      </w:r>
      <w:r w:rsidRPr="00B648F9">
        <w:rPr>
          <w:rFonts w:cs="Times New Roman"/>
          <w:sz w:val="28"/>
          <w:szCs w:val="28"/>
        </w:rPr>
        <w:t xml:space="preserve"> депутатов. Наименование, количественный и персональный состав постоянных комиссий определяется </w:t>
      </w:r>
      <w:r w:rsidR="0046796E">
        <w:rPr>
          <w:rFonts w:cs="Times New Roman"/>
          <w:sz w:val="28"/>
          <w:szCs w:val="28"/>
        </w:rPr>
        <w:t xml:space="preserve">решением </w:t>
      </w:r>
      <w:r w:rsidRPr="00B648F9">
        <w:rPr>
          <w:rFonts w:cs="Times New Roman"/>
          <w:sz w:val="28"/>
          <w:szCs w:val="28"/>
        </w:rPr>
        <w:t>Совет</w:t>
      </w:r>
      <w:r w:rsidR="0046796E">
        <w:rPr>
          <w:rFonts w:cs="Times New Roman"/>
          <w:sz w:val="28"/>
          <w:szCs w:val="28"/>
        </w:rPr>
        <w:t>а</w:t>
      </w:r>
      <w:r w:rsidRPr="00B648F9">
        <w:rPr>
          <w:rFonts w:cs="Times New Roman"/>
          <w:sz w:val="28"/>
          <w:szCs w:val="28"/>
        </w:rPr>
        <w:t xml:space="preserve"> депутатов. Совет депутатов в течение срока своих полномочий  может образовывать, упразднять и реорганизовывать постоянные комиссии, вносить изменения в их состав.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1.5. Формирование постоянных комиссий производится на основе предложений депутатов решением Совета депутатов. Член постоянной комиссии может быть переведен из состава одной постоянной комиссии в другую решением Совета депутатов на основании личного заявления.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1.6. В состав Совета депутатов входят следующие постоянные комиссии:</w:t>
      </w:r>
    </w:p>
    <w:p w:rsidR="001C4541" w:rsidRPr="00B648F9" w:rsidRDefault="003C7CB6" w:rsidP="00B648F9">
      <w:pPr>
        <w:ind w:firstLine="142"/>
        <w:jc w:val="both"/>
        <w:textAlignment w:val="top"/>
        <w:rPr>
          <w:rFonts w:cs="Times New Roman"/>
          <w:sz w:val="28"/>
          <w:szCs w:val="28"/>
        </w:rPr>
      </w:pPr>
      <w:r w:rsidRPr="00B648F9">
        <w:rPr>
          <w:rFonts w:cs="Times New Roman"/>
          <w:sz w:val="28"/>
          <w:szCs w:val="28"/>
        </w:rPr>
        <w:t xml:space="preserve">- по </w:t>
      </w:r>
      <w:r w:rsidR="001C4541" w:rsidRPr="00B648F9">
        <w:rPr>
          <w:rFonts w:cs="Times New Roman"/>
          <w:sz w:val="28"/>
          <w:szCs w:val="28"/>
        </w:rPr>
        <w:t>бюджету</w:t>
      </w:r>
      <w:r w:rsidR="00E266AF" w:rsidRPr="00B648F9">
        <w:rPr>
          <w:rFonts w:cs="Times New Roman"/>
          <w:sz w:val="28"/>
          <w:szCs w:val="28"/>
        </w:rPr>
        <w:t xml:space="preserve"> и</w:t>
      </w:r>
      <w:r w:rsidR="001C4541" w:rsidRPr="00B648F9">
        <w:rPr>
          <w:rFonts w:cs="Times New Roman"/>
          <w:sz w:val="28"/>
          <w:szCs w:val="28"/>
        </w:rPr>
        <w:t xml:space="preserve"> налогам;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 социальн</w:t>
      </w:r>
      <w:r w:rsidR="00E266AF" w:rsidRPr="00B648F9">
        <w:rPr>
          <w:rFonts w:cs="Times New Roman"/>
          <w:sz w:val="28"/>
          <w:szCs w:val="28"/>
        </w:rPr>
        <w:t>ым и жилищным вопросам</w:t>
      </w:r>
      <w:r w:rsidRPr="00B648F9">
        <w:rPr>
          <w:rFonts w:cs="Times New Roman"/>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1.7. Постоянные комиссии ответственны перед Советом депутатов и ему подотчетны. Деятельность постоянных комиссий координирует Глава муниципального образования (далее – Глава муниципального образования).</w:t>
      </w:r>
      <w:r w:rsidR="003C7CB6" w:rsidRPr="00B648F9">
        <w:rPr>
          <w:rFonts w:cs="Times New Roman"/>
          <w:sz w:val="28"/>
          <w:szCs w:val="28"/>
        </w:rPr>
        <w:t xml:space="preserve"> </w:t>
      </w:r>
    </w:p>
    <w:p w:rsidR="007E03FD" w:rsidRDefault="007E03FD" w:rsidP="00B648F9">
      <w:pPr>
        <w:ind w:firstLine="142"/>
        <w:jc w:val="center"/>
        <w:textAlignment w:val="top"/>
        <w:rPr>
          <w:rFonts w:cs="Times New Roman"/>
          <w:b/>
          <w:sz w:val="28"/>
          <w:szCs w:val="28"/>
        </w:rPr>
      </w:pPr>
    </w:p>
    <w:p w:rsidR="001C4541" w:rsidRPr="00B648F9" w:rsidRDefault="001C4541" w:rsidP="00B648F9">
      <w:pPr>
        <w:ind w:firstLine="142"/>
        <w:jc w:val="center"/>
        <w:textAlignment w:val="top"/>
        <w:rPr>
          <w:rFonts w:cs="Times New Roman"/>
          <w:b/>
          <w:sz w:val="28"/>
          <w:szCs w:val="28"/>
        </w:rPr>
      </w:pPr>
      <w:r w:rsidRPr="00B648F9">
        <w:rPr>
          <w:rFonts w:cs="Times New Roman"/>
          <w:b/>
          <w:sz w:val="28"/>
          <w:szCs w:val="28"/>
        </w:rPr>
        <w:t>2. Функции, права и обязанности постоянных комиссий</w:t>
      </w:r>
      <w:r w:rsidR="007A0594" w:rsidRPr="00B648F9">
        <w:rPr>
          <w:rFonts w:cs="Times New Roman"/>
          <w:b/>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 Комиссии по вопросам их ведения осуществляют следующие функции: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lastRenderedPageBreak/>
        <w:t>2.1.1. Разработку по поручению Совета депутатов или по собственной инициативе проектов нормативных правовых актов и решений, относящихся к вопросам ведения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2.1.2. Осуществление предварительного или дополнительного рассмотрения проектов правовых актов, переданных Советом депутатов на рассмотрение постоянным комиссиям, подготовки заключений по ним, в том числе внесение  предложений по ним.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2.1.3. Подготовку по собственной инициативе или по поручению Совета депутатов заключений и рекомендаций по переданным на рассмотрение Комиссий вопросам.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2.1.4. Участие в разработке проектов планов и программ экономического и социального развития, бюджета, проектов решений по иным вопросам.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2.1.5. </w:t>
      </w:r>
      <w:proofErr w:type="gramStart"/>
      <w:r w:rsidRPr="00B648F9">
        <w:rPr>
          <w:rFonts w:cs="Times New Roman"/>
          <w:sz w:val="28"/>
          <w:szCs w:val="28"/>
        </w:rPr>
        <w:t>Контроль за</w:t>
      </w:r>
      <w:proofErr w:type="gramEnd"/>
      <w:r w:rsidRPr="00B648F9">
        <w:rPr>
          <w:rFonts w:cs="Times New Roman"/>
          <w:sz w:val="28"/>
          <w:szCs w:val="28"/>
        </w:rPr>
        <w:t xml:space="preserve"> исполнением принятых Советом депутатов решений органами местного самоуправления, должностными лицами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2.1.6. Разработку по поручению Совета депутатов предложений и рекомендаций по вопросам применения правовых актов, принятых Советом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2.1.7. Рассмотрение поступивших и переданных постоянным комиссиям обращений и предложений от организаций и граждан.</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2.1.8. Осуществление иных функций, которые могут быть возложены на них соответствующими решениями Совета депутатов или по собственной инициативе по вопросам компетенции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 Комиссии для осуществления вышеизложенных функций по вопросам, относящимся к их ведению, вправе:</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2.2.1. Подготавливать проекты правовых актов Совета депутатов и вносить предложения на его заседания.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2.2.2. Представлять на заседания Совета депутатов доклады и содоклады.</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2.2.3. Запрашивать от должностных лиц органов местного самоуправления, необходимые материалы и документы.</w:t>
      </w:r>
    </w:p>
    <w:p w:rsidR="001C4541" w:rsidRPr="00B648F9" w:rsidRDefault="001C4541" w:rsidP="00B648F9">
      <w:pPr>
        <w:ind w:firstLine="142"/>
        <w:jc w:val="both"/>
        <w:textAlignment w:val="top"/>
        <w:rPr>
          <w:rFonts w:cs="Times New Roman"/>
          <w:sz w:val="28"/>
          <w:szCs w:val="28"/>
        </w:rPr>
      </w:pPr>
      <w:r w:rsidRPr="00AD773D">
        <w:rPr>
          <w:rFonts w:cs="Times New Roman"/>
          <w:sz w:val="28"/>
          <w:szCs w:val="28"/>
        </w:rPr>
        <w:t>2.2.</w:t>
      </w:r>
      <w:r w:rsidR="00AD0C50" w:rsidRPr="00AD773D">
        <w:rPr>
          <w:rFonts w:cs="Times New Roman"/>
          <w:sz w:val="28"/>
          <w:szCs w:val="28"/>
        </w:rPr>
        <w:t>4</w:t>
      </w:r>
      <w:r w:rsidRPr="00AD773D">
        <w:rPr>
          <w:rFonts w:cs="Times New Roman"/>
          <w:sz w:val="28"/>
          <w:szCs w:val="28"/>
        </w:rPr>
        <w:t>. Вносить</w:t>
      </w:r>
      <w:r w:rsidRPr="00B648F9">
        <w:rPr>
          <w:rFonts w:cs="Times New Roman"/>
          <w:sz w:val="28"/>
          <w:szCs w:val="28"/>
        </w:rPr>
        <w:t xml:space="preserve"> предложения по повестке дня заседаний Совета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w:t>
      </w:r>
      <w:r w:rsidR="00AD0C50">
        <w:rPr>
          <w:rFonts w:cs="Times New Roman"/>
          <w:sz w:val="28"/>
          <w:szCs w:val="28"/>
        </w:rPr>
        <w:t>5</w:t>
      </w:r>
      <w:r w:rsidRPr="00B648F9">
        <w:rPr>
          <w:rFonts w:cs="Times New Roman"/>
          <w:sz w:val="28"/>
          <w:szCs w:val="28"/>
        </w:rPr>
        <w:t>. Привлекать к своей работе депутатов Совета депутатов, не входящих в состав данной постоянной комиссии, должностных лиц органов местного самоуправления.</w:t>
      </w:r>
    </w:p>
    <w:p w:rsidR="001C4541" w:rsidRPr="00991C6D" w:rsidRDefault="001C4541" w:rsidP="00B648F9">
      <w:pPr>
        <w:ind w:firstLine="142"/>
        <w:jc w:val="both"/>
        <w:textAlignment w:val="top"/>
        <w:rPr>
          <w:rFonts w:cs="Times New Roman"/>
          <w:sz w:val="28"/>
          <w:szCs w:val="28"/>
        </w:rPr>
      </w:pPr>
      <w:r w:rsidRPr="00991C6D">
        <w:rPr>
          <w:rFonts w:cs="Times New Roman"/>
          <w:sz w:val="28"/>
          <w:szCs w:val="28"/>
        </w:rPr>
        <w:t>2.3. Решения постоянных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депутатов или могут быть направлены Главе муниципального образования для рассмотрения по существу изложенных вопросов, если они не относятся к компетенции Совета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2.4. Каждая постоянная комиссия разрабатывает и утверждает </w:t>
      </w:r>
      <w:r w:rsidR="003C7CB6" w:rsidRPr="00B648F9">
        <w:rPr>
          <w:rFonts w:cs="Times New Roman"/>
          <w:sz w:val="28"/>
          <w:szCs w:val="28"/>
        </w:rPr>
        <w:t>годовой</w:t>
      </w:r>
      <w:r w:rsidRPr="00B648F9">
        <w:rPr>
          <w:rFonts w:cs="Times New Roman"/>
          <w:sz w:val="28"/>
          <w:szCs w:val="28"/>
        </w:rPr>
        <w:t xml:space="preserve"> план работы постоянной комиссии и передает его Главе муниципального образования в качестве предложений для подготовки плана работы Совета депутатов.</w:t>
      </w:r>
    </w:p>
    <w:p w:rsidR="001C4541" w:rsidRPr="00B648F9" w:rsidRDefault="001C4541" w:rsidP="00B648F9">
      <w:pPr>
        <w:ind w:firstLine="142"/>
        <w:jc w:val="center"/>
        <w:textAlignment w:val="top"/>
        <w:rPr>
          <w:rFonts w:cs="Times New Roman"/>
          <w:b/>
          <w:sz w:val="28"/>
          <w:szCs w:val="28"/>
        </w:rPr>
      </w:pPr>
      <w:r w:rsidRPr="00B648F9">
        <w:rPr>
          <w:rFonts w:cs="Times New Roman"/>
          <w:b/>
          <w:sz w:val="28"/>
          <w:szCs w:val="28"/>
        </w:rPr>
        <w:t>3. Вопросы ведения постоянных комиссий</w:t>
      </w:r>
      <w:r w:rsidR="007A0594" w:rsidRPr="00B648F9">
        <w:rPr>
          <w:rFonts w:cs="Times New Roman"/>
          <w:b/>
          <w:sz w:val="28"/>
          <w:szCs w:val="28"/>
        </w:rPr>
        <w:t>.</w:t>
      </w:r>
    </w:p>
    <w:p w:rsidR="001C4541" w:rsidRPr="007E03FD" w:rsidRDefault="001C4541" w:rsidP="007E03FD">
      <w:pPr>
        <w:spacing w:before="100" w:beforeAutospacing="1"/>
        <w:ind w:firstLine="142"/>
        <w:jc w:val="center"/>
        <w:textAlignment w:val="top"/>
        <w:rPr>
          <w:rFonts w:cs="Times New Roman"/>
          <w:b/>
          <w:sz w:val="28"/>
          <w:szCs w:val="28"/>
          <w:u w:val="single"/>
        </w:rPr>
      </w:pPr>
      <w:r w:rsidRPr="007E03FD">
        <w:rPr>
          <w:rFonts w:cs="Times New Roman"/>
          <w:b/>
          <w:sz w:val="28"/>
          <w:szCs w:val="28"/>
          <w:u w:val="single"/>
        </w:rPr>
        <w:t>3.1. Постоянная комиссия по бюджету</w:t>
      </w:r>
      <w:r w:rsidR="00E266AF" w:rsidRPr="007E03FD">
        <w:rPr>
          <w:rFonts w:cs="Times New Roman"/>
          <w:b/>
          <w:sz w:val="28"/>
          <w:szCs w:val="28"/>
          <w:u w:val="single"/>
        </w:rPr>
        <w:t xml:space="preserve"> и</w:t>
      </w:r>
      <w:r w:rsidR="003C7CB6" w:rsidRPr="007E03FD">
        <w:rPr>
          <w:rFonts w:cs="Times New Roman"/>
          <w:b/>
          <w:sz w:val="28"/>
          <w:szCs w:val="28"/>
          <w:u w:val="single"/>
        </w:rPr>
        <w:t xml:space="preserve"> </w:t>
      </w:r>
      <w:r w:rsidRPr="007E03FD">
        <w:rPr>
          <w:rFonts w:cs="Times New Roman"/>
          <w:b/>
          <w:sz w:val="28"/>
          <w:szCs w:val="28"/>
          <w:u w:val="single"/>
        </w:rPr>
        <w:t>налогам осуществляет рассмотрение вопросов: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 утверждении местного бюджета и отчета о его исполнении;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w:t>
      </w:r>
      <w:proofErr w:type="gramStart"/>
      <w:r w:rsidRPr="00B648F9">
        <w:rPr>
          <w:rFonts w:cs="Times New Roman"/>
          <w:sz w:val="28"/>
          <w:szCs w:val="28"/>
        </w:rPr>
        <w:t>контроль за</w:t>
      </w:r>
      <w:proofErr w:type="gramEnd"/>
      <w:r w:rsidRPr="00B648F9">
        <w:rPr>
          <w:rFonts w:cs="Times New Roman"/>
          <w:sz w:val="28"/>
          <w:szCs w:val="28"/>
        </w:rPr>
        <w:t xml:space="preserve"> исполнением местного бюджета;</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lastRenderedPageBreak/>
        <w:t>- об установлении, изменении и отмене местных налогов и сборов, порядке их взимания;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 установлении налоговых льгот по местным налогам;</w:t>
      </w:r>
    </w:p>
    <w:p w:rsidR="00994709" w:rsidRPr="00B648F9" w:rsidRDefault="001C4541" w:rsidP="00B648F9">
      <w:pPr>
        <w:pStyle w:val="ConsNormal"/>
        <w:ind w:right="0" w:firstLine="142"/>
        <w:jc w:val="both"/>
        <w:rPr>
          <w:rFonts w:ascii="Times New Roman" w:hAnsi="Times New Roman" w:cs="Times New Roman"/>
          <w:sz w:val="28"/>
          <w:szCs w:val="28"/>
        </w:rPr>
      </w:pPr>
      <w:r w:rsidRPr="00B648F9">
        <w:rPr>
          <w:rFonts w:ascii="Times New Roman" w:hAnsi="Times New Roman" w:cs="Times New Roman"/>
          <w:sz w:val="28"/>
          <w:szCs w:val="28"/>
        </w:rPr>
        <w:t xml:space="preserve">- </w:t>
      </w:r>
      <w:r w:rsidR="00994709" w:rsidRPr="00B648F9">
        <w:rPr>
          <w:rFonts w:ascii="Times New Roman" w:hAnsi="Times New Roman" w:cs="Times New Roman"/>
          <w:sz w:val="28"/>
          <w:szCs w:val="28"/>
        </w:rPr>
        <w:t>утверждение местного бюджета и отчета о его исполнении;</w:t>
      </w:r>
    </w:p>
    <w:p w:rsidR="00994709" w:rsidRDefault="00994709" w:rsidP="00B648F9">
      <w:pPr>
        <w:pStyle w:val="ConsNormal"/>
        <w:ind w:right="0" w:firstLine="142"/>
        <w:jc w:val="both"/>
        <w:rPr>
          <w:rFonts w:ascii="Times New Roman" w:hAnsi="Times New Roman" w:cs="Times New Roman"/>
          <w:sz w:val="28"/>
          <w:szCs w:val="28"/>
        </w:rPr>
      </w:pPr>
      <w:r w:rsidRPr="00B648F9">
        <w:rPr>
          <w:rFonts w:ascii="Times New Roman" w:hAnsi="Times New Roman" w:cs="Times New Roman"/>
          <w:sz w:val="28"/>
          <w:szCs w:val="28"/>
        </w:rPr>
        <w:t xml:space="preserve"> -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p>
    <w:p w:rsidR="00D35B1D" w:rsidRPr="00B648F9" w:rsidRDefault="00D35B1D" w:rsidP="00B648F9">
      <w:pPr>
        <w:pStyle w:val="ConsNormal"/>
        <w:ind w:right="0" w:firstLine="142"/>
        <w:jc w:val="both"/>
        <w:rPr>
          <w:rFonts w:ascii="Times New Roman" w:hAnsi="Times New Roman" w:cs="Times New Roman"/>
          <w:sz w:val="28"/>
          <w:szCs w:val="28"/>
        </w:rPr>
      </w:pPr>
      <w:r w:rsidRPr="00B648F9">
        <w:rPr>
          <w:rFonts w:ascii="Times New Roman" w:hAnsi="Times New Roman" w:cs="Times New Roman"/>
          <w:sz w:val="28"/>
          <w:szCs w:val="28"/>
        </w:rPr>
        <w:t>- определение порядка</w:t>
      </w:r>
      <w:r>
        <w:rPr>
          <w:rFonts w:ascii="Times New Roman" w:hAnsi="Times New Roman" w:cs="Times New Roman"/>
          <w:sz w:val="28"/>
          <w:szCs w:val="28"/>
        </w:rPr>
        <w:t xml:space="preserve"> участия городского поселения в организациях межмуниципального сотрудничества;</w:t>
      </w:r>
    </w:p>
    <w:p w:rsidR="00994709" w:rsidRPr="00B648F9" w:rsidRDefault="00994709" w:rsidP="00B648F9">
      <w:pPr>
        <w:pStyle w:val="ConsNormal"/>
        <w:ind w:right="0" w:firstLine="142"/>
        <w:jc w:val="both"/>
        <w:rPr>
          <w:rFonts w:ascii="Times New Roman" w:hAnsi="Times New Roman" w:cs="Times New Roman"/>
          <w:sz w:val="28"/>
          <w:szCs w:val="28"/>
        </w:rPr>
      </w:pPr>
      <w:r w:rsidRPr="00B648F9">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 принятии планов и программ социально-экономического развития муниципального образования, утверждении отчетов об их исполнении;</w:t>
      </w:r>
    </w:p>
    <w:p w:rsidR="001C4541" w:rsidRDefault="001C4541" w:rsidP="00B648F9">
      <w:pPr>
        <w:ind w:firstLine="142"/>
        <w:jc w:val="both"/>
        <w:textAlignment w:val="top"/>
        <w:rPr>
          <w:rFonts w:cs="Times New Roman"/>
          <w:sz w:val="28"/>
          <w:szCs w:val="28"/>
        </w:rPr>
      </w:pPr>
      <w:r w:rsidRPr="00B648F9">
        <w:rPr>
          <w:rFonts w:cs="Times New Roman"/>
          <w:sz w:val="28"/>
          <w:szCs w:val="28"/>
        </w:rPr>
        <w:t>- об учреждении межмуниципальных хозяйственных обществ, создании некоммерческих организаций в форме автономных некоммерческих организаций и фондов;</w:t>
      </w:r>
    </w:p>
    <w:p w:rsidR="007714F5" w:rsidRPr="00B648F9" w:rsidRDefault="007714F5" w:rsidP="00B648F9">
      <w:pPr>
        <w:ind w:firstLine="142"/>
        <w:jc w:val="both"/>
        <w:textAlignment w:val="top"/>
        <w:rPr>
          <w:rFonts w:cs="Times New Roman"/>
          <w:sz w:val="28"/>
          <w:szCs w:val="28"/>
        </w:rPr>
      </w:pPr>
      <w:r>
        <w:rPr>
          <w:rFonts w:cs="Times New Roman"/>
          <w:sz w:val="28"/>
          <w:szCs w:val="28"/>
        </w:rPr>
        <w:t xml:space="preserve">- об утверждении порядка формирования, размещения, исполнения и </w:t>
      </w:r>
      <w:proofErr w:type="gramStart"/>
      <w:r>
        <w:rPr>
          <w:rFonts w:cs="Times New Roman"/>
          <w:sz w:val="28"/>
          <w:szCs w:val="28"/>
        </w:rPr>
        <w:t>контроля за</w:t>
      </w:r>
      <w:proofErr w:type="gramEnd"/>
      <w:r>
        <w:rPr>
          <w:rFonts w:cs="Times New Roman"/>
          <w:sz w:val="28"/>
          <w:szCs w:val="28"/>
        </w:rPr>
        <w:t xml:space="preserve"> исполнением муниципального заказа по представлению Главы муниципального образования;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иные вопросы, непосредственно связанные с бюджетом, налогами и финансами.</w:t>
      </w:r>
    </w:p>
    <w:p w:rsidR="001C4541" w:rsidRPr="007E03FD" w:rsidRDefault="001C4541" w:rsidP="007714F5">
      <w:pPr>
        <w:spacing w:before="100" w:beforeAutospacing="1"/>
        <w:ind w:firstLine="142"/>
        <w:jc w:val="center"/>
        <w:textAlignment w:val="top"/>
        <w:rPr>
          <w:rFonts w:cs="Times New Roman"/>
          <w:b/>
          <w:sz w:val="28"/>
          <w:szCs w:val="28"/>
        </w:rPr>
      </w:pPr>
      <w:r w:rsidRPr="007E03FD">
        <w:rPr>
          <w:rFonts w:cs="Times New Roman"/>
          <w:b/>
          <w:sz w:val="28"/>
          <w:szCs w:val="28"/>
          <w:u w:val="single"/>
        </w:rPr>
        <w:t>3.2. Постоянная комиссия по социальн</w:t>
      </w:r>
      <w:r w:rsidR="00E266AF" w:rsidRPr="007E03FD">
        <w:rPr>
          <w:rFonts w:cs="Times New Roman"/>
          <w:b/>
          <w:sz w:val="28"/>
          <w:szCs w:val="28"/>
          <w:u w:val="single"/>
        </w:rPr>
        <w:t xml:space="preserve">ым и жилищным </w:t>
      </w:r>
      <w:r w:rsidR="003C7CB6" w:rsidRPr="007E03FD">
        <w:rPr>
          <w:rFonts w:cs="Times New Roman"/>
          <w:b/>
          <w:sz w:val="28"/>
          <w:szCs w:val="28"/>
          <w:u w:val="single"/>
        </w:rPr>
        <w:t xml:space="preserve"> вопросам </w:t>
      </w:r>
      <w:r w:rsidR="007714F5">
        <w:rPr>
          <w:rFonts w:cs="Times New Roman"/>
          <w:b/>
          <w:sz w:val="28"/>
          <w:szCs w:val="28"/>
          <w:u w:val="single"/>
        </w:rPr>
        <w:t>о</w:t>
      </w:r>
      <w:r w:rsidRPr="007E03FD">
        <w:rPr>
          <w:rFonts w:cs="Times New Roman"/>
          <w:b/>
          <w:sz w:val="28"/>
          <w:szCs w:val="28"/>
          <w:u w:val="single"/>
        </w:rPr>
        <w:t>существляет рассмотрение вопросов: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 защите трудовых и социально-экономических прав граждан;</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 защите прав и законных интересов детей, профилактике детской безнадзорности и правонарушений несовершеннолетних;</w:t>
      </w:r>
      <w:r w:rsidR="005465B0">
        <w:rPr>
          <w:rFonts w:cs="Times New Roman"/>
          <w:sz w:val="28"/>
          <w:szCs w:val="28"/>
        </w:rPr>
        <w:t xml:space="preserve"> </w:t>
      </w:r>
      <w:r w:rsidRPr="00B648F9">
        <w:rPr>
          <w:rFonts w:cs="Times New Roman"/>
          <w:sz w:val="28"/>
          <w:szCs w:val="28"/>
        </w:rPr>
        <w:t>- о социальной защите ветеранов, инвалидов, малообеспеченных семей;</w:t>
      </w:r>
      <w:r w:rsidR="005465B0">
        <w:rPr>
          <w:rFonts w:cs="Times New Roman"/>
          <w:sz w:val="28"/>
          <w:szCs w:val="28"/>
        </w:rPr>
        <w:t xml:space="preserve"> </w:t>
      </w:r>
      <w:r w:rsidRPr="00B648F9">
        <w:rPr>
          <w:rFonts w:cs="Times New Roman"/>
          <w:sz w:val="28"/>
          <w:szCs w:val="28"/>
        </w:rPr>
        <w:t xml:space="preserve">- </w:t>
      </w:r>
      <w:proofErr w:type="gramStart"/>
      <w:r w:rsidRPr="00B648F9">
        <w:rPr>
          <w:rFonts w:cs="Times New Roman"/>
          <w:sz w:val="28"/>
          <w:szCs w:val="28"/>
        </w:rPr>
        <w:t>контроль за</w:t>
      </w:r>
      <w:proofErr w:type="gramEnd"/>
      <w:r w:rsidRPr="00B648F9">
        <w:rPr>
          <w:rFonts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7714F5">
        <w:rPr>
          <w:rFonts w:cs="Times New Roman"/>
          <w:sz w:val="28"/>
          <w:szCs w:val="28"/>
        </w:rPr>
        <w:t xml:space="preserve"> </w:t>
      </w:r>
      <w:r w:rsidR="005465B0">
        <w:rPr>
          <w:rFonts w:cs="Times New Roman"/>
          <w:sz w:val="28"/>
          <w:szCs w:val="28"/>
        </w:rPr>
        <w:t xml:space="preserve">   </w:t>
      </w:r>
      <w:r w:rsidRPr="00B648F9">
        <w:rPr>
          <w:rFonts w:cs="Times New Roman"/>
          <w:sz w:val="28"/>
          <w:szCs w:val="28"/>
        </w:rPr>
        <w:t>- иные вопросы, непосредственно связанные с социальной политикой.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 принятии Устава муниципального образования и внесении изменений в него, о Регламенте Совета депутатов;</w:t>
      </w:r>
      <w:r w:rsidR="005465B0">
        <w:rPr>
          <w:rFonts w:cs="Times New Roman"/>
          <w:sz w:val="28"/>
          <w:szCs w:val="28"/>
        </w:rPr>
        <w:t xml:space="preserve"> </w:t>
      </w:r>
      <w:r w:rsidRPr="00B648F9">
        <w:rPr>
          <w:rFonts w:cs="Times New Roman"/>
          <w:sz w:val="28"/>
          <w:szCs w:val="28"/>
        </w:rPr>
        <w:t xml:space="preserve">- об установлении официальных символов муниципального </w:t>
      </w:r>
      <w:r w:rsidR="00994709" w:rsidRPr="00B648F9">
        <w:rPr>
          <w:rFonts w:cs="Times New Roman"/>
          <w:sz w:val="28"/>
          <w:szCs w:val="28"/>
        </w:rPr>
        <w:t>образования</w:t>
      </w:r>
      <w:r w:rsidRPr="00B648F9">
        <w:rPr>
          <w:rFonts w:cs="Times New Roman"/>
          <w:sz w:val="28"/>
          <w:szCs w:val="28"/>
        </w:rPr>
        <w:t>;</w:t>
      </w:r>
      <w:r w:rsidR="005465B0">
        <w:rPr>
          <w:rFonts w:cs="Times New Roman"/>
          <w:sz w:val="28"/>
          <w:szCs w:val="28"/>
        </w:rPr>
        <w:t xml:space="preserve"> </w:t>
      </w:r>
      <w:r w:rsidRPr="00B648F9">
        <w:rPr>
          <w:rFonts w:cs="Times New Roman"/>
          <w:sz w:val="28"/>
          <w:szCs w:val="28"/>
        </w:rPr>
        <w:t>- о формировании избирательной комиссии муниципального образования;</w:t>
      </w:r>
      <w:r w:rsidR="005465B0">
        <w:rPr>
          <w:rFonts w:cs="Times New Roman"/>
          <w:sz w:val="28"/>
          <w:szCs w:val="28"/>
        </w:rPr>
        <w:t xml:space="preserve"> </w:t>
      </w:r>
      <w:r w:rsidRPr="00B648F9">
        <w:rPr>
          <w:rFonts w:cs="Times New Roman"/>
          <w:sz w:val="28"/>
          <w:szCs w:val="28"/>
        </w:rPr>
        <w:t>- о назначении муниципальных выборов и местного референдума;</w:t>
      </w:r>
      <w:r w:rsidR="005465B0">
        <w:rPr>
          <w:rFonts w:cs="Times New Roman"/>
          <w:sz w:val="28"/>
          <w:szCs w:val="28"/>
        </w:rPr>
        <w:t xml:space="preserve"> </w:t>
      </w:r>
      <w:r w:rsidRPr="00B648F9">
        <w:rPr>
          <w:rFonts w:cs="Times New Roman"/>
          <w:sz w:val="28"/>
          <w:szCs w:val="28"/>
        </w:rPr>
        <w:t>- об утверждении схемы избирательных округов на территории муниципального образования;</w:t>
      </w:r>
    </w:p>
    <w:p w:rsidR="001C4541" w:rsidRPr="00AD0C50" w:rsidRDefault="001C4541" w:rsidP="00B648F9">
      <w:pPr>
        <w:ind w:firstLine="142"/>
        <w:jc w:val="both"/>
        <w:textAlignment w:val="top"/>
        <w:rPr>
          <w:rFonts w:cs="Times New Roman"/>
          <w:sz w:val="28"/>
          <w:szCs w:val="28"/>
        </w:rPr>
      </w:pPr>
      <w:r w:rsidRPr="00B648F9">
        <w:rPr>
          <w:rFonts w:cs="Times New Roman"/>
          <w:sz w:val="28"/>
          <w:szCs w:val="28"/>
        </w:rPr>
        <w:t xml:space="preserve">- об обеспечении </w:t>
      </w:r>
      <w:proofErr w:type="gramStart"/>
      <w:r w:rsidRPr="00B648F9">
        <w:rPr>
          <w:rFonts w:cs="Times New Roman"/>
          <w:sz w:val="28"/>
          <w:szCs w:val="28"/>
        </w:rPr>
        <w:t>соответствия правовых актов Совета депутатов Конституции Российской</w:t>
      </w:r>
      <w:proofErr w:type="gramEnd"/>
      <w:r w:rsidRPr="00B648F9">
        <w:rPr>
          <w:rFonts w:cs="Times New Roman"/>
          <w:sz w:val="28"/>
          <w:szCs w:val="28"/>
        </w:rPr>
        <w:t xml:space="preserve"> Федерации, федеральным и областным законам, Уставу муниципального образования;</w:t>
      </w:r>
      <w:r w:rsidR="005465B0">
        <w:rPr>
          <w:rFonts w:cs="Times New Roman"/>
          <w:sz w:val="28"/>
          <w:szCs w:val="28"/>
        </w:rPr>
        <w:t xml:space="preserve"> </w:t>
      </w:r>
      <w:r w:rsidRPr="00B648F9">
        <w:rPr>
          <w:rFonts w:cs="Times New Roman"/>
          <w:sz w:val="28"/>
          <w:szCs w:val="28"/>
        </w:rPr>
        <w:t>-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5465B0">
        <w:rPr>
          <w:rFonts w:cs="Times New Roman"/>
          <w:sz w:val="28"/>
          <w:szCs w:val="28"/>
        </w:rPr>
        <w:t xml:space="preserve"> </w:t>
      </w:r>
      <w:bookmarkStart w:id="0" w:name="_GoBack"/>
      <w:bookmarkEnd w:id="0"/>
      <w:r w:rsidRPr="00AD0C50">
        <w:rPr>
          <w:rFonts w:cs="Times New Roman"/>
          <w:sz w:val="28"/>
          <w:szCs w:val="28"/>
        </w:rPr>
        <w:t>- о регистрации депутатских объединений;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иные вопросы, непосредственно связанные с законностью и депутатской этикой.</w:t>
      </w:r>
    </w:p>
    <w:p w:rsidR="001C4541" w:rsidRPr="00B648F9" w:rsidRDefault="00B648F9" w:rsidP="00B648F9">
      <w:pPr>
        <w:ind w:firstLine="142"/>
        <w:jc w:val="center"/>
        <w:textAlignment w:val="top"/>
        <w:rPr>
          <w:rFonts w:cs="Times New Roman"/>
          <w:b/>
          <w:sz w:val="28"/>
          <w:szCs w:val="28"/>
        </w:rPr>
      </w:pPr>
      <w:r w:rsidRPr="00B648F9">
        <w:rPr>
          <w:rFonts w:cs="Times New Roman"/>
          <w:b/>
          <w:sz w:val="28"/>
          <w:szCs w:val="28"/>
        </w:rPr>
        <w:lastRenderedPageBreak/>
        <w:t>3</w:t>
      </w:r>
      <w:r w:rsidR="001C4541" w:rsidRPr="00B648F9">
        <w:rPr>
          <w:rFonts w:cs="Times New Roman"/>
          <w:b/>
          <w:sz w:val="28"/>
          <w:szCs w:val="28"/>
        </w:rPr>
        <w:t>. Структура постоянных комиссий</w:t>
      </w:r>
      <w:r w:rsidR="007A0594" w:rsidRPr="00B648F9">
        <w:rPr>
          <w:rFonts w:cs="Times New Roman"/>
          <w:b/>
          <w:sz w:val="28"/>
          <w:szCs w:val="28"/>
        </w:rPr>
        <w:t>.</w:t>
      </w:r>
      <w:r w:rsidR="001C4541" w:rsidRPr="00B648F9">
        <w:rPr>
          <w:rFonts w:cs="Times New Roman"/>
          <w:b/>
          <w:sz w:val="28"/>
          <w:szCs w:val="28"/>
        </w:rPr>
        <w:t>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4.1. Участие в работе постоянных комиссий является обязательной формой деятельности депутата Совета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4.2. Численность постоянной комисси</w:t>
      </w:r>
      <w:r w:rsidR="007C3D2A">
        <w:rPr>
          <w:rFonts w:cs="Times New Roman"/>
          <w:sz w:val="28"/>
          <w:szCs w:val="28"/>
        </w:rPr>
        <w:t>и</w:t>
      </w:r>
      <w:r w:rsidRPr="00B648F9">
        <w:rPr>
          <w:rFonts w:cs="Times New Roman"/>
          <w:sz w:val="28"/>
          <w:szCs w:val="28"/>
        </w:rPr>
        <w:t xml:space="preserve"> не может быть менее трех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4.3. Работой постоянной комиссии руководит председатель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4.4. Председатель постоянной комиссии избирается из членов постоянной комиссии на заседании Совета депутатов открытым голосованием простым большинством голосов от установленного числа депутатов. Кандидата на должность председателя постоянной комиссии представляет Глава муниципального образования либо члены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Постоянная комиссия вправе поставить перед Советом депутатов вопрос о переизбрании председателя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4.5. Председатель постоянной комиссии руководит постоянной комиссией и осуществляет следующие функции: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организует работу постоянной комиссии и несет персональную ответственность за ее деятельность;</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определяет предварительную повестку заседаний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созывает заседания постоянной комиссии, организует и контролирует подготовку материалов к заседаниям;</w:t>
      </w:r>
    </w:p>
    <w:p w:rsidR="00782EF6" w:rsidRPr="00B648F9" w:rsidRDefault="001C4541" w:rsidP="00B648F9">
      <w:pPr>
        <w:ind w:firstLine="142"/>
        <w:jc w:val="both"/>
        <w:textAlignment w:val="top"/>
        <w:rPr>
          <w:rFonts w:cs="Times New Roman"/>
          <w:sz w:val="28"/>
          <w:szCs w:val="28"/>
        </w:rPr>
      </w:pPr>
      <w:r w:rsidRPr="00B648F9">
        <w:rPr>
          <w:rFonts w:cs="Times New Roman"/>
          <w:sz w:val="28"/>
          <w:szCs w:val="28"/>
        </w:rPr>
        <w:t>- председательствует на заседаниях постоянной комиссии, ведет учет присутствия членов постоянной комиссии на ее заседаниях, подсчет голосов при принятии решений;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дает поручения членам постоянной комиссии, </w:t>
      </w:r>
      <w:proofErr w:type="gramStart"/>
      <w:r w:rsidRPr="00B648F9">
        <w:rPr>
          <w:rFonts w:cs="Times New Roman"/>
          <w:sz w:val="28"/>
          <w:szCs w:val="28"/>
        </w:rPr>
        <w:t>обязательные к исполнению</w:t>
      </w:r>
      <w:proofErr w:type="gramEnd"/>
      <w:r w:rsidRPr="00B648F9">
        <w:rPr>
          <w:rFonts w:cs="Times New Roman"/>
          <w:sz w:val="28"/>
          <w:szCs w:val="28"/>
        </w:rPr>
        <w:t>, и контролирует порядок и сроки их выполнения, оказывает содействие в осуществлении ими своих полномочий;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направляет членам постоянной комиссии материалы и документы, связанные с деятельностью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представляет постоянную комиссию как орган Совета депутатов при взаимодействии с другими органами местного самоуправления, предприятиями, учреждениями и организациями, средствами массовой информации;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организует взаимодействие с другими постоянными комиссиями и с соответствующими подразделениями других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приглашает для участия в заседаниях постоянной комиссии должностных лиц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организует работу по исполнению решений постоянной комиссии, а также решений Совета депутатов, </w:t>
      </w:r>
      <w:proofErr w:type="gramStart"/>
      <w:r w:rsidRPr="00B648F9">
        <w:rPr>
          <w:rFonts w:cs="Times New Roman"/>
          <w:sz w:val="28"/>
          <w:szCs w:val="28"/>
        </w:rPr>
        <w:t>контроль за</w:t>
      </w:r>
      <w:proofErr w:type="gramEnd"/>
      <w:r w:rsidRPr="00B648F9">
        <w:rPr>
          <w:rFonts w:cs="Times New Roman"/>
          <w:sz w:val="28"/>
          <w:szCs w:val="28"/>
        </w:rPr>
        <w:t xml:space="preserve"> исполнением которых поручен данной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информирует Совет депутатов и Главу муниципального образования о рассмотренных в постоянной комиссии вопросах, а также о мерах, принятых по реализации рекомендаций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информирует членов постоянной комиссии о выполнении решений постоянной комиссии, находящихся на контроле, и рассмотрении ее рекомендаций;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на основе предложений членов постоянной комиссии разрабатывает </w:t>
      </w:r>
      <w:r w:rsidR="00782EF6" w:rsidRPr="00B648F9">
        <w:rPr>
          <w:rFonts w:cs="Times New Roman"/>
          <w:sz w:val="28"/>
          <w:szCs w:val="28"/>
        </w:rPr>
        <w:t xml:space="preserve">ежеквартальный </w:t>
      </w:r>
      <w:r w:rsidRPr="00B648F9">
        <w:rPr>
          <w:rFonts w:cs="Times New Roman"/>
          <w:sz w:val="28"/>
          <w:szCs w:val="28"/>
        </w:rPr>
        <w:t>план работы постоянной комиссии, передает его Главе муниципального образования;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lastRenderedPageBreak/>
        <w:t>- подписывает протоколы, заключения, рекомендации и другие акты постоянной комиссии, несет ответственность за своевременное оформление протоколов заседаний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не реже одного раза в полгода в соответствии с планом работы Совета депутатов отчитывается на заседании Совета депутатов о работе постоянной комиссии. Отчет должен включать перечень рассмотренных вопросов и принятых решений, подготовленных заключений и рекомендаций. Должен быть представлен анализ выполнения принятых решений и выданных рекомендаций.</w:t>
      </w:r>
    </w:p>
    <w:p w:rsidR="001C4541" w:rsidRPr="00B648F9" w:rsidRDefault="001C4541" w:rsidP="00B648F9">
      <w:pPr>
        <w:ind w:firstLine="142"/>
        <w:jc w:val="both"/>
        <w:textAlignment w:val="top"/>
        <w:rPr>
          <w:rFonts w:cs="Times New Roman"/>
          <w:b/>
          <w:sz w:val="28"/>
          <w:szCs w:val="28"/>
        </w:rPr>
      </w:pPr>
      <w:r w:rsidRPr="00B648F9">
        <w:rPr>
          <w:rFonts w:cs="Times New Roman"/>
          <w:sz w:val="28"/>
          <w:szCs w:val="28"/>
        </w:rPr>
        <w:t>4.6. В случае временного отсутствия председателя постоянной комиссии его обязанности по его поручению или по поручению Главы муниципального образования временно исполняет один из членов постоянной комиссии из числа депутатов Совета депутатов</w:t>
      </w:r>
      <w:r w:rsidRPr="00B648F9">
        <w:rPr>
          <w:rFonts w:cs="Times New Roman"/>
          <w:b/>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4.7. Члены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обязаны участвовать в деятельности постоянной комиссии, содействовать выполнению ее решений;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обязаны в назначенные сроки выполнять поручения председателя постоянной комиссии, решения постоянной комиссии, принятые в установленном порядке, и информировать председателя постоянной комиссии о ходе выполнения поручений;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 поручению постоянной комиссии изучают вопросы, относящиеся к ведению постоянной комиссий, обобщают предложения соответствующих органов и организаций, а также граждан, сообщают свои выводы и предложения в постоянную комиссию;</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пользуются решающим голосом по всем вопросам, рассматриваемым постоянной комиссией;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имеют право на свободный доступ ко всем документам и материалам постоянной комиссии и Совета депутатов по вопросам ведения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имеют право вносить проекты решений и поправки к проектам решений по обсуждаемым постоянной комиссией вопросам;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имеют право предлагать вопросы для рассмотрения постоянной комиссией и участвовать в их подготовке и обсуждении;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обеспечиваются условиями, документами и другими материалами, необходимыми для активного участия в решении всех вопросов, рассматриваемых постоянной комиссией.</w:t>
      </w:r>
    </w:p>
    <w:p w:rsidR="001C4541" w:rsidRPr="00B648F9" w:rsidRDefault="001C4541" w:rsidP="00B648F9">
      <w:pPr>
        <w:jc w:val="both"/>
        <w:textAlignment w:val="top"/>
        <w:rPr>
          <w:rFonts w:cs="Times New Roman"/>
          <w:sz w:val="28"/>
          <w:szCs w:val="28"/>
        </w:rPr>
      </w:pPr>
      <w:r w:rsidRPr="00B648F9">
        <w:rPr>
          <w:rFonts w:cs="Times New Roman"/>
          <w:sz w:val="28"/>
          <w:szCs w:val="28"/>
        </w:rPr>
        <w:t>4.8. Глава муниципального образования: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поручает постоянным комиссиям подготовку вопросов, вносимых на рассмотрение Совета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имеет право участвовать в работе всех постоянных комиссий с правом совещательного голоса по рассматриваемым вопросам;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рассматривает и обобщает заключения, предложения и рекомендации постоянных комиссий по проектам решений.</w:t>
      </w:r>
    </w:p>
    <w:p w:rsidR="007A0594" w:rsidRPr="00B648F9" w:rsidRDefault="007A0594" w:rsidP="00B648F9">
      <w:pPr>
        <w:ind w:firstLine="142"/>
        <w:jc w:val="both"/>
        <w:textAlignment w:val="top"/>
        <w:rPr>
          <w:rFonts w:cs="Times New Roman"/>
          <w:sz w:val="28"/>
          <w:szCs w:val="28"/>
        </w:rPr>
      </w:pPr>
    </w:p>
    <w:p w:rsidR="001C4541" w:rsidRPr="00B648F9" w:rsidRDefault="001C4541" w:rsidP="00B648F9">
      <w:pPr>
        <w:ind w:firstLine="142"/>
        <w:jc w:val="center"/>
        <w:textAlignment w:val="top"/>
        <w:rPr>
          <w:rFonts w:cs="Times New Roman"/>
          <w:b/>
          <w:sz w:val="28"/>
          <w:szCs w:val="28"/>
        </w:rPr>
      </w:pPr>
      <w:r w:rsidRPr="00B648F9">
        <w:rPr>
          <w:rFonts w:cs="Times New Roman"/>
          <w:b/>
          <w:sz w:val="28"/>
          <w:szCs w:val="28"/>
        </w:rPr>
        <w:t>5. Порядок работы постоянных комиссий</w:t>
      </w:r>
      <w:r w:rsidR="007A0594" w:rsidRPr="00B648F9">
        <w:rPr>
          <w:rFonts w:cs="Times New Roman"/>
          <w:b/>
          <w:sz w:val="28"/>
          <w:szCs w:val="28"/>
        </w:rPr>
        <w:t>.</w:t>
      </w:r>
    </w:p>
    <w:p w:rsidR="007A0594" w:rsidRPr="00B648F9" w:rsidRDefault="007A0594" w:rsidP="00B648F9">
      <w:pPr>
        <w:ind w:firstLine="142"/>
        <w:jc w:val="center"/>
        <w:textAlignment w:val="top"/>
        <w:rPr>
          <w:rFonts w:cs="Times New Roman"/>
          <w:b/>
          <w:sz w:val="28"/>
          <w:szCs w:val="28"/>
        </w:rPr>
      </w:pP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5.1. Постоянные комиссии работают в соответствии с планами, утвержденными на их заседаниях. Заседания постоянных комиссий созываются по мере необходимости, но не реже одного раза в месяц, и проводятся, как правило, в период между </w:t>
      </w:r>
      <w:r w:rsidRPr="00B648F9">
        <w:rPr>
          <w:rFonts w:cs="Times New Roman"/>
          <w:sz w:val="28"/>
          <w:szCs w:val="28"/>
        </w:rPr>
        <w:lastRenderedPageBreak/>
        <w:t xml:space="preserve">заседаниями Совета депутатов, а при необходимости и в день заседания, в том числе в перерыве заседания Совета депутатов.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5.2. Повестку заседания постоянной комиссии определяет председатель постоянной комиссии при получении </w:t>
      </w:r>
      <w:proofErr w:type="gramStart"/>
      <w:r w:rsidRPr="00B648F9">
        <w:rPr>
          <w:rFonts w:cs="Times New Roman"/>
          <w:sz w:val="28"/>
          <w:szCs w:val="28"/>
        </w:rPr>
        <w:t>повестки дня заседания Совета депутатов</w:t>
      </w:r>
      <w:proofErr w:type="gramEnd"/>
      <w:r w:rsidRPr="00B648F9">
        <w:rPr>
          <w:rFonts w:cs="Times New Roman"/>
          <w:sz w:val="28"/>
          <w:szCs w:val="28"/>
        </w:rPr>
        <w:t>.</w:t>
      </w:r>
    </w:p>
    <w:p w:rsidR="00AD0C50" w:rsidRDefault="001C4541" w:rsidP="00B648F9">
      <w:pPr>
        <w:ind w:firstLine="142"/>
        <w:jc w:val="both"/>
        <w:textAlignment w:val="top"/>
        <w:rPr>
          <w:rFonts w:cs="Times New Roman"/>
          <w:sz w:val="28"/>
          <w:szCs w:val="28"/>
        </w:rPr>
      </w:pPr>
      <w:r w:rsidRPr="00B648F9">
        <w:rPr>
          <w:rFonts w:cs="Times New Roman"/>
          <w:sz w:val="28"/>
          <w:szCs w:val="28"/>
        </w:rPr>
        <w:t xml:space="preserve">5.3. Заседания постоянных комиссий проводятся, как правило, открыто. При необходимости по решению постоянной комиссии могут проводиться закрытые заседания.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5.4. В работе постоянных комиссий могут принимать участие с правом совещательного голоса депутаты Совета депутатов, не входящие в состав постоянной комиссии. На заседания постоянных комиссий могут приглашаться представители государственных органов, органов местного самоуправления, общественных объединений и иных организаций, граждане.</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При проведении закрытых заседаний список приглашенных определяется решением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5.5. Заседания постоянных комиссий правомочны, если на них присутствует более половины депутатов от общего  состава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5.6. Решения принимаются большинством голосов от числа присутствующих на заседании членов постоянной комиссии. При равенстве голосов председатель постоянной комиссии имеет право решающего голоса.</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5.7. Протокол заседания постоянной комиссии ведет </w:t>
      </w:r>
      <w:r w:rsidR="00550D82" w:rsidRPr="00B648F9">
        <w:rPr>
          <w:rFonts w:cs="Times New Roman"/>
          <w:sz w:val="28"/>
          <w:szCs w:val="28"/>
        </w:rPr>
        <w:t>один из членов постоянной комиссии</w:t>
      </w:r>
      <w:r w:rsidRPr="00B648F9">
        <w:rPr>
          <w:rFonts w:cs="Times New Roman"/>
          <w:sz w:val="28"/>
          <w:szCs w:val="28"/>
        </w:rPr>
        <w:t>. В протоколе должны содержаться информация о присутствовавших на 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5.8. Если член постоянной комиссии не согласен с решением постоянной комиссии, он имеет право на выражение и оформление особого мнения, прилагаемого к протоколу заседания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5.9. По вопросам, отнесенным к ведению нескольких постоянных комиссий, по инициативе постоянных комиссий, а также по поручению Главы муниципального образования могут проводиться совместные заседания постоянных комиссий. Совместное заседание постоянных комиссий ведет один из председателей комиссий по решению постоянных комиссий, принятому большинством голосов от числа присутствующих на заседании депутатов.</w:t>
      </w:r>
    </w:p>
    <w:p w:rsidR="001169B5" w:rsidRDefault="001169B5" w:rsidP="00B648F9">
      <w:pPr>
        <w:ind w:firstLine="142"/>
        <w:jc w:val="both"/>
        <w:textAlignment w:val="top"/>
        <w:rPr>
          <w:rFonts w:cs="Times New Roman"/>
          <w:sz w:val="28"/>
          <w:szCs w:val="28"/>
        </w:rPr>
      </w:pP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5.10. Совместное заседание считается правомочным, если на нем присутствует большинство депутатов от каждой постоянной комиссии, участвующей в совместном заседании.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5.11. На совместном заседании решения принимаются большинством голосов от числа присутствующих отдельно по каждой постоянной комиссии. Протокол совместного заседания постоянных комиссий подписывается председательствующим на заседании.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5.12. В случае расхождения позиций постоянных комиссий каждая комиссия принимает собственное решение либо создается согласительная комиссия.</w:t>
      </w:r>
    </w:p>
    <w:p w:rsidR="00AE0FA6" w:rsidRPr="00B648F9" w:rsidRDefault="00AE0FA6" w:rsidP="00B648F9">
      <w:pPr>
        <w:ind w:firstLine="142"/>
        <w:rPr>
          <w:rFonts w:cs="Times New Roman"/>
          <w:sz w:val="28"/>
          <w:szCs w:val="28"/>
        </w:rPr>
      </w:pPr>
    </w:p>
    <w:p w:rsidR="00B648F9" w:rsidRPr="00B648F9" w:rsidRDefault="00B648F9">
      <w:pPr>
        <w:ind w:firstLine="142"/>
        <w:rPr>
          <w:rFonts w:cs="Times New Roman"/>
          <w:sz w:val="28"/>
          <w:szCs w:val="28"/>
        </w:rPr>
      </w:pPr>
    </w:p>
    <w:sectPr w:rsidR="00B648F9" w:rsidRPr="00B648F9" w:rsidSect="00646250">
      <w:pgSz w:w="11907" w:h="16840" w:code="9"/>
      <w:pgMar w:top="851" w:right="567"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68" w:rsidRDefault="00104168" w:rsidP="0083375D">
      <w:r>
        <w:separator/>
      </w:r>
    </w:p>
  </w:endnote>
  <w:endnote w:type="continuationSeparator" w:id="0">
    <w:p w:rsidR="00104168" w:rsidRDefault="00104168" w:rsidP="008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68" w:rsidRDefault="00104168" w:rsidP="0083375D">
      <w:r>
        <w:separator/>
      </w:r>
    </w:p>
  </w:footnote>
  <w:footnote w:type="continuationSeparator" w:id="0">
    <w:p w:rsidR="00104168" w:rsidRDefault="00104168" w:rsidP="00833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C4541"/>
    <w:rsid w:val="00000049"/>
    <w:rsid w:val="00007F99"/>
    <w:rsid w:val="0001510A"/>
    <w:rsid w:val="00021EB8"/>
    <w:rsid w:val="000300DC"/>
    <w:rsid w:val="00043669"/>
    <w:rsid w:val="00043DA6"/>
    <w:rsid w:val="00050409"/>
    <w:rsid w:val="0005611E"/>
    <w:rsid w:val="000633B9"/>
    <w:rsid w:val="000634D5"/>
    <w:rsid w:val="00064F4D"/>
    <w:rsid w:val="000650D3"/>
    <w:rsid w:val="00076571"/>
    <w:rsid w:val="00081D4E"/>
    <w:rsid w:val="00096D05"/>
    <w:rsid w:val="000A0504"/>
    <w:rsid w:val="000A30A3"/>
    <w:rsid w:val="000B4BB9"/>
    <w:rsid w:val="000B7CBC"/>
    <w:rsid w:val="000C5F31"/>
    <w:rsid w:val="000D06C1"/>
    <w:rsid w:val="000D1177"/>
    <w:rsid w:val="000D26D2"/>
    <w:rsid w:val="000D5563"/>
    <w:rsid w:val="000D79D4"/>
    <w:rsid w:val="000E1DBF"/>
    <w:rsid w:val="000E2D83"/>
    <w:rsid w:val="000E5D1B"/>
    <w:rsid w:val="000F037A"/>
    <w:rsid w:val="000F1F51"/>
    <w:rsid w:val="000F4F29"/>
    <w:rsid w:val="000F58F5"/>
    <w:rsid w:val="001021C7"/>
    <w:rsid w:val="00104168"/>
    <w:rsid w:val="001169B5"/>
    <w:rsid w:val="00122563"/>
    <w:rsid w:val="00123D00"/>
    <w:rsid w:val="00145824"/>
    <w:rsid w:val="001468F2"/>
    <w:rsid w:val="00153FF8"/>
    <w:rsid w:val="00160E5D"/>
    <w:rsid w:val="00167320"/>
    <w:rsid w:val="00176C4B"/>
    <w:rsid w:val="00177B21"/>
    <w:rsid w:val="00183876"/>
    <w:rsid w:val="00183B94"/>
    <w:rsid w:val="00185778"/>
    <w:rsid w:val="00186197"/>
    <w:rsid w:val="00186F48"/>
    <w:rsid w:val="00187C29"/>
    <w:rsid w:val="001A0389"/>
    <w:rsid w:val="001A49AC"/>
    <w:rsid w:val="001A66FA"/>
    <w:rsid w:val="001A7E4F"/>
    <w:rsid w:val="001B497B"/>
    <w:rsid w:val="001B6D67"/>
    <w:rsid w:val="001B7A88"/>
    <w:rsid w:val="001C0414"/>
    <w:rsid w:val="001C050D"/>
    <w:rsid w:val="001C4541"/>
    <w:rsid w:val="001C52E7"/>
    <w:rsid w:val="001D3439"/>
    <w:rsid w:val="001D5DA3"/>
    <w:rsid w:val="001D66A2"/>
    <w:rsid w:val="001D7722"/>
    <w:rsid w:val="001E26DE"/>
    <w:rsid w:val="001E4383"/>
    <w:rsid w:val="001F629C"/>
    <w:rsid w:val="00201AD2"/>
    <w:rsid w:val="00205A8C"/>
    <w:rsid w:val="00217BDD"/>
    <w:rsid w:val="00220B29"/>
    <w:rsid w:val="00226210"/>
    <w:rsid w:val="00241EB9"/>
    <w:rsid w:val="00246FDA"/>
    <w:rsid w:val="00255B6A"/>
    <w:rsid w:val="00256033"/>
    <w:rsid w:val="00263DE7"/>
    <w:rsid w:val="00267A34"/>
    <w:rsid w:val="002734A5"/>
    <w:rsid w:val="00274070"/>
    <w:rsid w:val="002742A7"/>
    <w:rsid w:val="0027531C"/>
    <w:rsid w:val="00291F6D"/>
    <w:rsid w:val="002A0C0D"/>
    <w:rsid w:val="002A0D8C"/>
    <w:rsid w:val="002A26DA"/>
    <w:rsid w:val="002A284D"/>
    <w:rsid w:val="002A6553"/>
    <w:rsid w:val="002B51FC"/>
    <w:rsid w:val="002B7283"/>
    <w:rsid w:val="002B79F2"/>
    <w:rsid w:val="002C1B62"/>
    <w:rsid w:val="002C381F"/>
    <w:rsid w:val="002D0151"/>
    <w:rsid w:val="002D6828"/>
    <w:rsid w:val="002D6BB9"/>
    <w:rsid w:val="002D7032"/>
    <w:rsid w:val="002F1ADA"/>
    <w:rsid w:val="002F1D95"/>
    <w:rsid w:val="002F3811"/>
    <w:rsid w:val="00306480"/>
    <w:rsid w:val="00307002"/>
    <w:rsid w:val="003115DE"/>
    <w:rsid w:val="00311A7A"/>
    <w:rsid w:val="003148F9"/>
    <w:rsid w:val="00317486"/>
    <w:rsid w:val="003205BC"/>
    <w:rsid w:val="0032639E"/>
    <w:rsid w:val="00326983"/>
    <w:rsid w:val="003358A0"/>
    <w:rsid w:val="00336A79"/>
    <w:rsid w:val="003435C7"/>
    <w:rsid w:val="003517B7"/>
    <w:rsid w:val="00353B51"/>
    <w:rsid w:val="00361677"/>
    <w:rsid w:val="003648A3"/>
    <w:rsid w:val="00380EA9"/>
    <w:rsid w:val="003813D6"/>
    <w:rsid w:val="0038295D"/>
    <w:rsid w:val="00391862"/>
    <w:rsid w:val="00392B91"/>
    <w:rsid w:val="003A1FEB"/>
    <w:rsid w:val="003A2500"/>
    <w:rsid w:val="003A5ED9"/>
    <w:rsid w:val="003B45CC"/>
    <w:rsid w:val="003B7484"/>
    <w:rsid w:val="003C4AB7"/>
    <w:rsid w:val="003C7CB6"/>
    <w:rsid w:val="003E3A3D"/>
    <w:rsid w:val="003E410A"/>
    <w:rsid w:val="003E5267"/>
    <w:rsid w:val="003F1054"/>
    <w:rsid w:val="003F15B1"/>
    <w:rsid w:val="003F4938"/>
    <w:rsid w:val="0040213B"/>
    <w:rsid w:val="00402CD4"/>
    <w:rsid w:val="004051AB"/>
    <w:rsid w:val="00405AE1"/>
    <w:rsid w:val="00407EB7"/>
    <w:rsid w:val="0041207F"/>
    <w:rsid w:val="004179FA"/>
    <w:rsid w:val="00420065"/>
    <w:rsid w:val="004218E7"/>
    <w:rsid w:val="00423F17"/>
    <w:rsid w:val="00425DF0"/>
    <w:rsid w:val="004311A7"/>
    <w:rsid w:val="00434AAA"/>
    <w:rsid w:val="00442F24"/>
    <w:rsid w:val="00444089"/>
    <w:rsid w:val="00445E50"/>
    <w:rsid w:val="00457025"/>
    <w:rsid w:val="00462918"/>
    <w:rsid w:val="00462947"/>
    <w:rsid w:val="004641BB"/>
    <w:rsid w:val="0046796E"/>
    <w:rsid w:val="0047605C"/>
    <w:rsid w:val="00476180"/>
    <w:rsid w:val="004826FE"/>
    <w:rsid w:val="0049340B"/>
    <w:rsid w:val="004948D3"/>
    <w:rsid w:val="004A6B4D"/>
    <w:rsid w:val="004A7C19"/>
    <w:rsid w:val="004B2198"/>
    <w:rsid w:val="004B4C41"/>
    <w:rsid w:val="004B7464"/>
    <w:rsid w:val="004C3EC5"/>
    <w:rsid w:val="004C73BB"/>
    <w:rsid w:val="004D09F9"/>
    <w:rsid w:val="004D6366"/>
    <w:rsid w:val="004E5948"/>
    <w:rsid w:val="004E6EB4"/>
    <w:rsid w:val="004F16D1"/>
    <w:rsid w:val="004F2F7D"/>
    <w:rsid w:val="004F3D2B"/>
    <w:rsid w:val="004F587B"/>
    <w:rsid w:val="004F6A0C"/>
    <w:rsid w:val="00502A85"/>
    <w:rsid w:val="005033B2"/>
    <w:rsid w:val="005165A0"/>
    <w:rsid w:val="00516B75"/>
    <w:rsid w:val="00516D02"/>
    <w:rsid w:val="0051741F"/>
    <w:rsid w:val="00520D09"/>
    <w:rsid w:val="0052121C"/>
    <w:rsid w:val="0052496A"/>
    <w:rsid w:val="005465B0"/>
    <w:rsid w:val="00550D82"/>
    <w:rsid w:val="005517AF"/>
    <w:rsid w:val="005551C7"/>
    <w:rsid w:val="00556A0F"/>
    <w:rsid w:val="00557526"/>
    <w:rsid w:val="005621F1"/>
    <w:rsid w:val="00562C19"/>
    <w:rsid w:val="00563D3D"/>
    <w:rsid w:val="00565C5A"/>
    <w:rsid w:val="00567FB5"/>
    <w:rsid w:val="00570D45"/>
    <w:rsid w:val="005750D3"/>
    <w:rsid w:val="00576E8C"/>
    <w:rsid w:val="0058736D"/>
    <w:rsid w:val="00597689"/>
    <w:rsid w:val="005A4788"/>
    <w:rsid w:val="005A672C"/>
    <w:rsid w:val="005B0B2B"/>
    <w:rsid w:val="005B2C0D"/>
    <w:rsid w:val="005B4643"/>
    <w:rsid w:val="005C3F2E"/>
    <w:rsid w:val="005C438C"/>
    <w:rsid w:val="005D0109"/>
    <w:rsid w:val="005D5CDF"/>
    <w:rsid w:val="005D7AC9"/>
    <w:rsid w:val="005E0662"/>
    <w:rsid w:val="005E1AD1"/>
    <w:rsid w:val="005E2FC0"/>
    <w:rsid w:val="005E423A"/>
    <w:rsid w:val="005E5977"/>
    <w:rsid w:val="005E7DA4"/>
    <w:rsid w:val="005F342C"/>
    <w:rsid w:val="006020A1"/>
    <w:rsid w:val="0061146B"/>
    <w:rsid w:val="006143B0"/>
    <w:rsid w:val="00614A8D"/>
    <w:rsid w:val="0061771F"/>
    <w:rsid w:val="00617D5A"/>
    <w:rsid w:val="00617F51"/>
    <w:rsid w:val="00623E17"/>
    <w:rsid w:val="00625D6A"/>
    <w:rsid w:val="00626BDF"/>
    <w:rsid w:val="00626C5F"/>
    <w:rsid w:val="0063608B"/>
    <w:rsid w:val="00636179"/>
    <w:rsid w:val="006367D1"/>
    <w:rsid w:val="0063729F"/>
    <w:rsid w:val="006400B1"/>
    <w:rsid w:val="00640607"/>
    <w:rsid w:val="00646250"/>
    <w:rsid w:val="00652329"/>
    <w:rsid w:val="00655558"/>
    <w:rsid w:val="006555B1"/>
    <w:rsid w:val="00663829"/>
    <w:rsid w:val="0067138B"/>
    <w:rsid w:val="00672C70"/>
    <w:rsid w:val="00674E45"/>
    <w:rsid w:val="0067638C"/>
    <w:rsid w:val="00691A1B"/>
    <w:rsid w:val="006937F4"/>
    <w:rsid w:val="00697748"/>
    <w:rsid w:val="006A15B1"/>
    <w:rsid w:val="006A5E13"/>
    <w:rsid w:val="006A7631"/>
    <w:rsid w:val="006B1066"/>
    <w:rsid w:val="006B1871"/>
    <w:rsid w:val="006C0CDA"/>
    <w:rsid w:val="006D0BD1"/>
    <w:rsid w:val="006D1F95"/>
    <w:rsid w:val="006D35E7"/>
    <w:rsid w:val="006D47B6"/>
    <w:rsid w:val="006D4B19"/>
    <w:rsid w:val="006E05EC"/>
    <w:rsid w:val="006E4997"/>
    <w:rsid w:val="006E7DCC"/>
    <w:rsid w:val="006F7094"/>
    <w:rsid w:val="00705043"/>
    <w:rsid w:val="00707BAF"/>
    <w:rsid w:val="00710CA6"/>
    <w:rsid w:val="00727194"/>
    <w:rsid w:val="0074763D"/>
    <w:rsid w:val="0074772F"/>
    <w:rsid w:val="007528C1"/>
    <w:rsid w:val="007542E3"/>
    <w:rsid w:val="00756ADA"/>
    <w:rsid w:val="00757CBF"/>
    <w:rsid w:val="00762757"/>
    <w:rsid w:val="0077108D"/>
    <w:rsid w:val="007714F5"/>
    <w:rsid w:val="00776E64"/>
    <w:rsid w:val="007771D7"/>
    <w:rsid w:val="00782EF6"/>
    <w:rsid w:val="007845CA"/>
    <w:rsid w:val="007966A7"/>
    <w:rsid w:val="007972A0"/>
    <w:rsid w:val="00797BA6"/>
    <w:rsid w:val="007A0594"/>
    <w:rsid w:val="007A0639"/>
    <w:rsid w:val="007A0EEC"/>
    <w:rsid w:val="007A3593"/>
    <w:rsid w:val="007A79F6"/>
    <w:rsid w:val="007C3D2A"/>
    <w:rsid w:val="007C4541"/>
    <w:rsid w:val="007C5A32"/>
    <w:rsid w:val="007C6E91"/>
    <w:rsid w:val="007D50E4"/>
    <w:rsid w:val="007E03FD"/>
    <w:rsid w:val="007E0853"/>
    <w:rsid w:val="007E1C01"/>
    <w:rsid w:val="007E2AC3"/>
    <w:rsid w:val="007F041B"/>
    <w:rsid w:val="007F0A4F"/>
    <w:rsid w:val="007F6668"/>
    <w:rsid w:val="008007C4"/>
    <w:rsid w:val="00801A5E"/>
    <w:rsid w:val="0080452F"/>
    <w:rsid w:val="00805202"/>
    <w:rsid w:val="00807B0C"/>
    <w:rsid w:val="00810025"/>
    <w:rsid w:val="008105FA"/>
    <w:rsid w:val="00810D19"/>
    <w:rsid w:val="00811FFD"/>
    <w:rsid w:val="00815973"/>
    <w:rsid w:val="00822D8F"/>
    <w:rsid w:val="00825D7E"/>
    <w:rsid w:val="0082734B"/>
    <w:rsid w:val="0083375D"/>
    <w:rsid w:val="008375B1"/>
    <w:rsid w:val="00837735"/>
    <w:rsid w:val="00843182"/>
    <w:rsid w:val="00847A5F"/>
    <w:rsid w:val="00850C47"/>
    <w:rsid w:val="00852D3F"/>
    <w:rsid w:val="00854648"/>
    <w:rsid w:val="008615F7"/>
    <w:rsid w:val="008751D6"/>
    <w:rsid w:val="00885C90"/>
    <w:rsid w:val="008903F6"/>
    <w:rsid w:val="008909E6"/>
    <w:rsid w:val="00891A10"/>
    <w:rsid w:val="008932BF"/>
    <w:rsid w:val="008A0514"/>
    <w:rsid w:val="008A65C9"/>
    <w:rsid w:val="008B59F1"/>
    <w:rsid w:val="008B5A21"/>
    <w:rsid w:val="008C2CF4"/>
    <w:rsid w:val="008C40CD"/>
    <w:rsid w:val="008C4B3D"/>
    <w:rsid w:val="008C6A71"/>
    <w:rsid w:val="008D17A1"/>
    <w:rsid w:val="008D19F0"/>
    <w:rsid w:val="008E2B5F"/>
    <w:rsid w:val="008E58C7"/>
    <w:rsid w:val="00902DC4"/>
    <w:rsid w:val="00904844"/>
    <w:rsid w:val="009126FA"/>
    <w:rsid w:val="00914C27"/>
    <w:rsid w:val="009312A0"/>
    <w:rsid w:val="00936E29"/>
    <w:rsid w:val="00937714"/>
    <w:rsid w:val="009427F1"/>
    <w:rsid w:val="00942936"/>
    <w:rsid w:val="00943F89"/>
    <w:rsid w:val="009545F6"/>
    <w:rsid w:val="0097071A"/>
    <w:rsid w:val="00991C6D"/>
    <w:rsid w:val="00993768"/>
    <w:rsid w:val="0099444B"/>
    <w:rsid w:val="00994709"/>
    <w:rsid w:val="00995143"/>
    <w:rsid w:val="009B70A9"/>
    <w:rsid w:val="009C1D63"/>
    <w:rsid w:val="009D43CA"/>
    <w:rsid w:val="009E06B2"/>
    <w:rsid w:val="009E5493"/>
    <w:rsid w:val="009E5641"/>
    <w:rsid w:val="009F264A"/>
    <w:rsid w:val="009F4420"/>
    <w:rsid w:val="009F7DB1"/>
    <w:rsid w:val="00A0448F"/>
    <w:rsid w:val="00A058C0"/>
    <w:rsid w:val="00A06B3B"/>
    <w:rsid w:val="00A15055"/>
    <w:rsid w:val="00A16087"/>
    <w:rsid w:val="00A24878"/>
    <w:rsid w:val="00A350B5"/>
    <w:rsid w:val="00A376EB"/>
    <w:rsid w:val="00A37CD2"/>
    <w:rsid w:val="00A4465C"/>
    <w:rsid w:val="00A46596"/>
    <w:rsid w:val="00A55672"/>
    <w:rsid w:val="00A57054"/>
    <w:rsid w:val="00A639B0"/>
    <w:rsid w:val="00A65029"/>
    <w:rsid w:val="00A675B3"/>
    <w:rsid w:val="00A7081B"/>
    <w:rsid w:val="00A711DA"/>
    <w:rsid w:val="00A71C77"/>
    <w:rsid w:val="00A7579F"/>
    <w:rsid w:val="00A84EC3"/>
    <w:rsid w:val="00A91F24"/>
    <w:rsid w:val="00A94AAC"/>
    <w:rsid w:val="00A9565F"/>
    <w:rsid w:val="00AB367C"/>
    <w:rsid w:val="00AB4088"/>
    <w:rsid w:val="00AB793F"/>
    <w:rsid w:val="00AC2566"/>
    <w:rsid w:val="00AC2969"/>
    <w:rsid w:val="00AC522A"/>
    <w:rsid w:val="00AD0C50"/>
    <w:rsid w:val="00AD6F8A"/>
    <w:rsid w:val="00AD773D"/>
    <w:rsid w:val="00AE0FA6"/>
    <w:rsid w:val="00AE4B8B"/>
    <w:rsid w:val="00AE4D8E"/>
    <w:rsid w:val="00AE5ECD"/>
    <w:rsid w:val="00AF009A"/>
    <w:rsid w:val="00AF477A"/>
    <w:rsid w:val="00AF61F1"/>
    <w:rsid w:val="00AF71B6"/>
    <w:rsid w:val="00B028DE"/>
    <w:rsid w:val="00B02B76"/>
    <w:rsid w:val="00B07909"/>
    <w:rsid w:val="00B11C25"/>
    <w:rsid w:val="00B135C7"/>
    <w:rsid w:val="00B1660D"/>
    <w:rsid w:val="00B21F11"/>
    <w:rsid w:val="00B22519"/>
    <w:rsid w:val="00B24458"/>
    <w:rsid w:val="00B31052"/>
    <w:rsid w:val="00B33E31"/>
    <w:rsid w:val="00B36C66"/>
    <w:rsid w:val="00B4364C"/>
    <w:rsid w:val="00B44B08"/>
    <w:rsid w:val="00B47A39"/>
    <w:rsid w:val="00B50854"/>
    <w:rsid w:val="00B52052"/>
    <w:rsid w:val="00B53DB4"/>
    <w:rsid w:val="00B648F9"/>
    <w:rsid w:val="00B73FD8"/>
    <w:rsid w:val="00B90666"/>
    <w:rsid w:val="00B96E62"/>
    <w:rsid w:val="00BA49C6"/>
    <w:rsid w:val="00BA7170"/>
    <w:rsid w:val="00BB34D7"/>
    <w:rsid w:val="00BC08E6"/>
    <w:rsid w:val="00BC49F2"/>
    <w:rsid w:val="00BC4CD4"/>
    <w:rsid w:val="00BE2422"/>
    <w:rsid w:val="00BE44DC"/>
    <w:rsid w:val="00BE5840"/>
    <w:rsid w:val="00BF208D"/>
    <w:rsid w:val="00BF3883"/>
    <w:rsid w:val="00C00D7D"/>
    <w:rsid w:val="00C0540B"/>
    <w:rsid w:val="00C128B8"/>
    <w:rsid w:val="00C329D5"/>
    <w:rsid w:val="00C449DC"/>
    <w:rsid w:val="00C47239"/>
    <w:rsid w:val="00C479E3"/>
    <w:rsid w:val="00C51D39"/>
    <w:rsid w:val="00C5601A"/>
    <w:rsid w:val="00C6483D"/>
    <w:rsid w:val="00C658A1"/>
    <w:rsid w:val="00C75F8B"/>
    <w:rsid w:val="00C8008D"/>
    <w:rsid w:val="00C81D35"/>
    <w:rsid w:val="00C93F82"/>
    <w:rsid w:val="00C95D0F"/>
    <w:rsid w:val="00CA5F15"/>
    <w:rsid w:val="00CB125F"/>
    <w:rsid w:val="00CB48D3"/>
    <w:rsid w:val="00CB4905"/>
    <w:rsid w:val="00CB67BE"/>
    <w:rsid w:val="00CB6F19"/>
    <w:rsid w:val="00CC389F"/>
    <w:rsid w:val="00CC4852"/>
    <w:rsid w:val="00CD5571"/>
    <w:rsid w:val="00CD6EE7"/>
    <w:rsid w:val="00CE20A4"/>
    <w:rsid w:val="00CE6CB8"/>
    <w:rsid w:val="00CF11F8"/>
    <w:rsid w:val="00CF1C5B"/>
    <w:rsid w:val="00CF1FC5"/>
    <w:rsid w:val="00D001E6"/>
    <w:rsid w:val="00D04377"/>
    <w:rsid w:val="00D0755E"/>
    <w:rsid w:val="00D13902"/>
    <w:rsid w:val="00D32B42"/>
    <w:rsid w:val="00D3352F"/>
    <w:rsid w:val="00D35B1D"/>
    <w:rsid w:val="00D419AD"/>
    <w:rsid w:val="00D4232B"/>
    <w:rsid w:val="00D459DD"/>
    <w:rsid w:val="00D46E0B"/>
    <w:rsid w:val="00D54257"/>
    <w:rsid w:val="00D57CCB"/>
    <w:rsid w:val="00D60DC7"/>
    <w:rsid w:val="00D6187F"/>
    <w:rsid w:val="00D655EA"/>
    <w:rsid w:val="00D67B5F"/>
    <w:rsid w:val="00D700EA"/>
    <w:rsid w:val="00D71853"/>
    <w:rsid w:val="00D85FD2"/>
    <w:rsid w:val="00D872B3"/>
    <w:rsid w:val="00D87BA0"/>
    <w:rsid w:val="00D916F3"/>
    <w:rsid w:val="00D922EF"/>
    <w:rsid w:val="00D9267A"/>
    <w:rsid w:val="00DB1E23"/>
    <w:rsid w:val="00DB2209"/>
    <w:rsid w:val="00DB7952"/>
    <w:rsid w:val="00DC274C"/>
    <w:rsid w:val="00DC682D"/>
    <w:rsid w:val="00DD18B3"/>
    <w:rsid w:val="00DE2F1D"/>
    <w:rsid w:val="00DF3998"/>
    <w:rsid w:val="00DF64DC"/>
    <w:rsid w:val="00DF73F9"/>
    <w:rsid w:val="00E039FF"/>
    <w:rsid w:val="00E03DAA"/>
    <w:rsid w:val="00E125DF"/>
    <w:rsid w:val="00E1452D"/>
    <w:rsid w:val="00E20C07"/>
    <w:rsid w:val="00E23BBB"/>
    <w:rsid w:val="00E25D47"/>
    <w:rsid w:val="00E266AF"/>
    <w:rsid w:val="00E27DB2"/>
    <w:rsid w:val="00E30611"/>
    <w:rsid w:val="00E6328B"/>
    <w:rsid w:val="00E63CF0"/>
    <w:rsid w:val="00E712A2"/>
    <w:rsid w:val="00E721D9"/>
    <w:rsid w:val="00E72DB3"/>
    <w:rsid w:val="00E811E2"/>
    <w:rsid w:val="00E829F1"/>
    <w:rsid w:val="00E86F41"/>
    <w:rsid w:val="00E9603E"/>
    <w:rsid w:val="00EA5548"/>
    <w:rsid w:val="00EA73FE"/>
    <w:rsid w:val="00EA7506"/>
    <w:rsid w:val="00EB17C6"/>
    <w:rsid w:val="00EB3A41"/>
    <w:rsid w:val="00EC2FA8"/>
    <w:rsid w:val="00ED1002"/>
    <w:rsid w:val="00ED35F6"/>
    <w:rsid w:val="00ED38F3"/>
    <w:rsid w:val="00ED6C31"/>
    <w:rsid w:val="00EE10AE"/>
    <w:rsid w:val="00EE2A98"/>
    <w:rsid w:val="00EE599E"/>
    <w:rsid w:val="00EF18E9"/>
    <w:rsid w:val="00EF3036"/>
    <w:rsid w:val="00F01EC1"/>
    <w:rsid w:val="00F04F32"/>
    <w:rsid w:val="00F11D46"/>
    <w:rsid w:val="00F15781"/>
    <w:rsid w:val="00F25B62"/>
    <w:rsid w:val="00F27986"/>
    <w:rsid w:val="00F27E02"/>
    <w:rsid w:val="00F31A28"/>
    <w:rsid w:val="00F37E00"/>
    <w:rsid w:val="00F40869"/>
    <w:rsid w:val="00F4165F"/>
    <w:rsid w:val="00F54725"/>
    <w:rsid w:val="00F60883"/>
    <w:rsid w:val="00F6271A"/>
    <w:rsid w:val="00F715D1"/>
    <w:rsid w:val="00F77EE6"/>
    <w:rsid w:val="00F902C2"/>
    <w:rsid w:val="00F90CEF"/>
    <w:rsid w:val="00FA3D43"/>
    <w:rsid w:val="00FA62A6"/>
    <w:rsid w:val="00FB65ED"/>
    <w:rsid w:val="00FC2C41"/>
    <w:rsid w:val="00FD341D"/>
    <w:rsid w:val="00FD7EF0"/>
    <w:rsid w:val="00FE2B20"/>
    <w:rsid w:val="00FE4C2C"/>
    <w:rsid w:val="00FF2C7F"/>
    <w:rsid w:val="00FF3D24"/>
    <w:rsid w:val="00FF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D4"/>
    <w:rPr>
      <w:rFonts w:cs="Arial"/>
      <w:sz w:val="24"/>
      <w:szCs w:val="24"/>
    </w:rPr>
  </w:style>
  <w:style w:type="paragraph" w:styleId="1">
    <w:name w:val="heading 1"/>
    <w:basedOn w:val="a"/>
    <w:next w:val="a"/>
    <w:link w:val="10"/>
    <w:qFormat/>
    <w:rsid w:val="001A66F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semiHidden/>
    <w:unhideWhenUsed/>
    <w:qFormat/>
    <w:rsid w:val="001A66FA"/>
    <w:pPr>
      <w:outlineLvl w:val="1"/>
    </w:pPr>
    <w:rPr>
      <w:i/>
      <w:iCs/>
      <w:kern w:val="0"/>
      <w:sz w:val="28"/>
      <w:szCs w:val="28"/>
    </w:rPr>
  </w:style>
  <w:style w:type="paragraph" w:styleId="3">
    <w:name w:val="heading 3"/>
    <w:basedOn w:val="2"/>
    <w:next w:val="a"/>
    <w:link w:val="30"/>
    <w:semiHidden/>
    <w:unhideWhenUsed/>
    <w:qFormat/>
    <w:rsid w:val="001A66FA"/>
    <w:pPr>
      <w:outlineLvl w:val="2"/>
    </w:pPr>
    <w:rPr>
      <w:i w:val="0"/>
      <w:iCs w:val="0"/>
      <w:sz w:val="26"/>
      <w:szCs w:val="26"/>
    </w:rPr>
  </w:style>
  <w:style w:type="paragraph" w:styleId="4">
    <w:name w:val="heading 4"/>
    <w:basedOn w:val="3"/>
    <w:next w:val="a"/>
    <w:link w:val="40"/>
    <w:semiHidden/>
    <w:unhideWhenUsed/>
    <w:qFormat/>
    <w:rsid w:val="001A66FA"/>
    <w:pPr>
      <w:outlineLvl w:val="3"/>
    </w:pPr>
    <w:rPr>
      <w:rFonts w:asciiTheme="minorHAnsi" w:eastAsiaTheme="minorEastAsia" w:hAnsiTheme="minorHAnsi"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6FA"/>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1A66F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A66F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1A66FA"/>
    <w:rPr>
      <w:rFonts w:asciiTheme="minorHAnsi" w:eastAsiaTheme="minorEastAsia" w:hAnsiTheme="minorHAnsi" w:cstheme="minorBidi"/>
      <w:b/>
      <w:bCs/>
      <w:sz w:val="28"/>
      <w:szCs w:val="28"/>
    </w:rPr>
  </w:style>
  <w:style w:type="paragraph" w:customStyle="1" w:styleId="p10">
    <w:name w:val="p10"/>
    <w:basedOn w:val="a"/>
    <w:rsid w:val="001C4541"/>
    <w:pPr>
      <w:spacing w:before="100" w:beforeAutospacing="1" w:after="100" w:afterAutospacing="1"/>
      <w:jc w:val="both"/>
      <w:textAlignment w:val="top"/>
    </w:pPr>
    <w:rPr>
      <w:rFonts w:cs="Times New Roman"/>
      <w:sz w:val="20"/>
      <w:szCs w:val="20"/>
    </w:rPr>
  </w:style>
  <w:style w:type="paragraph" w:customStyle="1" w:styleId="p11">
    <w:name w:val="p11"/>
    <w:basedOn w:val="a"/>
    <w:rsid w:val="001C4541"/>
    <w:pPr>
      <w:spacing w:before="100" w:beforeAutospacing="1" w:after="100" w:afterAutospacing="1"/>
      <w:jc w:val="both"/>
      <w:textAlignment w:val="top"/>
    </w:pPr>
    <w:rPr>
      <w:rFonts w:cs="Times New Roman"/>
      <w:sz w:val="20"/>
      <w:szCs w:val="20"/>
    </w:rPr>
  </w:style>
  <w:style w:type="paragraph" w:customStyle="1" w:styleId="p12">
    <w:name w:val="p12"/>
    <w:basedOn w:val="a"/>
    <w:rsid w:val="001C4541"/>
    <w:pPr>
      <w:spacing w:before="100" w:beforeAutospacing="1" w:after="100" w:afterAutospacing="1"/>
      <w:jc w:val="both"/>
      <w:textAlignment w:val="top"/>
    </w:pPr>
    <w:rPr>
      <w:rFonts w:cs="Times New Roman"/>
    </w:rPr>
  </w:style>
  <w:style w:type="paragraph" w:customStyle="1" w:styleId="p13">
    <w:name w:val="p13"/>
    <w:basedOn w:val="a"/>
    <w:rsid w:val="001C4541"/>
    <w:pPr>
      <w:spacing w:before="100" w:beforeAutospacing="1" w:after="100" w:afterAutospacing="1"/>
      <w:jc w:val="both"/>
      <w:textAlignment w:val="top"/>
    </w:pPr>
    <w:rPr>
      <w:rFonts w:cs="Times New Roman"/>
    </w:rPr>
  </w:style>
  <w:style w:type="paragraph" w:customStyle="1" w:styleId="p14">
    <w:name w:val="p14"/>
    <w:basedOn w:val="a"/>
    <w:rsid w:val="001C4541"/>
    <w:pPr>
      <w:spacing w:before="100" w:beforeAutospacing="1" w:after="100" w:afterAutospacing="1"/>
      <w:ind w:firstLine="720"/>
      <w:jc w:val="both"/>
      <w:textAlignment w:val="top"/>
    </w:pPr>
    <w:rPr>
      <w:rFonts w:cs="Times New Roman"/>
    </w:rPr>
  </w:style>
  <w:style w:type="paragraph" w:customStyle="1" w:styleId="p15">
    <w:name w:val="p15"/>
    <w:basedOn w:val="a"/>
    <w:rsid w:val="001C4541"/>
    <w:pPr>
      <w:spacing w:before="100" w:beforeAutospacing="1" w:after="100" w:afterAutospacing="1"/>
      <w:ind w:firstLine="720"/>
      <w:jc w:val="both"/>
      <w:textAlignment w:val="top"/>
    </w:pPr>
    <w:rPr>
      <w:rFonts w:cs="Times New Roman"/>
    </w:rPr>
  </w:style>
  <w:style w:type="paragraph" w:customStyle="1" w:styleId="p16">
    <w:name w:val="p16"/>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17">
    <w:name w:val="p17"/>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18">
    <w:name w:val="p18"/>
    <w:basedOn w:val="a"/>
    <w:rsid w:val="001C4541"/>
    <w:pPr>
      <w:spacing w:before="100" w:beforeAutospacing="1" w:after="100" w:afterAutospacing="1"/>
      <w:ind w:firstLine="720"/>
      <w:jc w:val="center"/>
      <w:textAlignment w:val="top"/>
    </w:pPr>
    <w:rPr>
      <w:rFonts w:cs="Times New Roman"/>
      <w:sz w:val="28"/>
      <w:szCs w:val="28"/>
    </w:rPr>
  </w:style>
  <w:style w:type="paragraph" w:customStyle="1" w:styleId="p19">
    <w:name w:val="p19"/>
    <w:basedOn w:val="a"/>
    <w:rsid w:val="001C4541"/>
    <w:pPr>
      <w:spacing w:before="100" w:beforeAutospacing="1" w:after="100" w:afterAutospacing="1"/>
      <w:ind w:firstLine="720"/>
      <w:jc w:val="both"/>
      <w:textAlignment w:val="top"/>
    </w:pPr>
    <w:rPr>
      <w:rFonts w:cs="Times New Roman"/>
      <w:sz w:val="28"/>
      <w:szCs w:val="28"/>
      <w:u w:val="single"/>
    </w:rPr>
  </w:style>
  <w:style w:type="paragraph" w:customStyle="1" w:styleId="p2">
    <w:name w:val="p2"/>
    <w:basedOn w:val="a"/>
    <w:rsid w:val="001C4541"/>
    <w:pPr>
      <w:spacing w:before="100" w:beforeAutospacing="1" w:after="100" w:afterAutospacing="1"/>
      <w:textAlignment w:val="top"/>
    </w:pPr>
    <w:rPr>
      <w:rFonts w:cs="Times New Roman"/>
      <w:sz w:val="28"/>
      <w:szCs w:val="28"/>
    </w:rPr>
  </w:style>
  <w:style w:type="paragraph" w:customStyle="1" w:styleId="p21">
    <w:name w:val="p21"/>
    <w:basedOn w:val="a"/>
    <w:rsid w:val="001C4541"/>
    <w:pPr>
      <w:spacing w:before="100" w:beforeAutospacing="1" w:after="100" w:afterAutospacing="1"/>
      <w:ind w:firstLine="540"/>
      <w:jc w:val="both"/>
      <w:textAlignment w:val="top"/>
    </w:pPr>
    <w:rPr>
      <w:rFonts w:cs="Times New Roman"/>
      <w:sz w:val="28"/>
      <w:szCs w:val="28"/>
    </w:rPr>
  </w:style>
  <w:style w:type="paragraph" w:customStyle="1" w:styleId="p22">
    <w:name w:val="p22"/>
    <w:basedOn w:val="a"/>
    <w:rsid w:val="001C4541"/>
    <w:pPr>
      <w:spacing w:before="100" w:beforeAutospacing="1" w:after="100" w:afterAutospacing="1"/>
      <w:ind w:firstLine="540"/>
      <w:jc w:val="center"/>
      <w:textAlignment w:val="top"/>
    </w:pPr>
    <w:rPr>
      <w:rFonts w:cs="Times New Roman"/>
      <w:sz w:val="28"/>
      <w:szCs w:val="28"/>
    </w:rPr>
  </w:style>
  <w:style w:type="paragraph" w:customStyle="1" w:styleId="p23">
    <w:name w:val="p23"/>
    <w:basedOn w:val="a"/>
    <w:rsid w:val="001C4541"/>
    <w:pPr>
      <w:spacing w:before="100" w:beforeAutospacing="1" w:after="100" w:afterAutospacing="1"/>
      <w:ind w:firstLine="748"/>
      <w:jc w:val="both"/>
      <w:textAlignment w:val="top"/>
    </w:pPr>
    <w:rPr>
      <w:rFonts w:cs="Times New Roman"/>
      <w:sz w:val="20"/>
      <w:szCs w:val="20"/>
    </w:rPr>
  </w:style>
  <w:style w:type="paragraph" w:customStyle="1" w:styleId="p24">
    <w:name w:val="p24"/>
    <w:basedOn w:val="a"/>
    <w:rsid w:val="001C4541"/>
    <w:pPr>
      <w:spacing w:before="100" w:beforeAutospacing="1" w:after="100" w:afterAutospacing="1"/>
      <w:ind w:firstLine="748"/>
      <w:jc w:val="both"/>
      <w:textAlignment w:val="top"/>
    </w:pPr>
    <w:rPr>
      <w:rFonts w:cs="Times New Roman"/>
      <w:sz w:val="28"/>
      <w:szCs w:val="28"/>
    </w:rPr>
  </w:style>
  <w:style w:type="paragraph" w:customStyle="1" w:styleId="p25">
    <w:name w:val="p25"/>
    <w:basedOn w:val="a"/>
    <w:rsid w:val="001C4541"/>
    <w:pPr>
      <w:spacing w:before="100" w:beforeAutospacing="1" w:after="100" w:afterAutospacing="1"/>
      <w:jc w:val="both"/>
      <w:textAlignment w:val="top"/>
    </w:pPr>
    <w:rPr>
      <w:rFonts w:cs="Times New Roman"/>
      <w:sz w:val="20"/>
      <w:szCs w:val="20"/>
    </w:rPr>
  </w:style>
  <w:style w:type="paragraph" w:customStyle="1" w:styleId="p26">
    <w:name w:val="p26"/>
    <w:basedOn w:val="a"/>
    <w:rsid w:val="001C4541"/>
    <w:pPr>
      <w:spacing w:before="100" w:beforeAutospacing="1" w:after="100" w:afterAutospacing="1"/>
      <w:jc w:val="both"/>
      <w:textAlignment w:val="top"/>
    </w:pPr>
    <w:rPr>
      <w:rFonts w:cs="Times New Roman"/>
      <w:sz w:val="28"/>
      <w:szCs w:val="28"/>
    </w:rPr>
  </w:style>
  <w:style w:type="paragraph" w:customStyle="1" w:styleId="p27">
    <w:name w:val="p27"/>
    <w:basedOn w:val="a"/>
    <w:rsid w:val="001C4541"/>
    <w:pPr>
      <w:spacing w:before="100" w:beforeAutospacing="1" w:after="100" w:afterAutospacing="1"/>
      <w:jc w:val="both"/>
      <w:textAlignment w:val="top"/>
    </w:pPr>
    <w:rPr>
      <w:rFonts w:cs="Times New Roman"/>
      <w:b/>
      <w:bCs/>
      <w:sz w:val="28"/>
      <w:szCs w:val="28"/>
    </w:rPr>
  </w:style>
  <w:style w:type="paragraph" w:customStyle="1" w:styleId="p28">
    <w:name w:val="p28"/>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3">
    <w:name w:val="p3"/>
    <w:basedOn w:val="a"/>
    <w:rsid w:val="001C4541"/>
    <w:pPr>
      <w:spacing w:before="100" w:beforeAutospacing="1" w:after="100" w:afterAutospacing="1"/>
      <w:jc w:val="right"/>
      <w:textAlignment w:val="top"/>
    </w:pPr>
    <w:rPr>
      <w:rFonts w:cs="Times New Roman"/>
      <w:sz w:val="28"/>
      <w:szCs w:val="28"/>
    </w:rPr>
  </w:style>
  <w:style w:type="paragraph" w:customStyle="1" w:styleId="p30">
    <w:name w:val="p30"/>
    <w:basedOn w:val="a"/>
    <w:rsid w:val="001C4541"/>
    <w:pPr>
      <w:spacing w:before="100" w:beforeAutospacing="1" w:after="100" w:afterAutospacing="1"/>
      <w:jc w:val="both"/>
      <w:textAlignment w:val="top"/>
    </w:pPr>
    <w:rPr>
      <w:rFonts w:cs="Times New Roman"/>
      <w:b/>
      <w:bCs/>
      <w:sz w:val="28"/>
      <w:szCs w:val="28"/>
    </w:rPr>
  </w:style>
  <w:style w:type="paragraph" w:customStyle="1" w:styleId="p33">
    <w:name w:val="p33"/>
    <w:basedOn w:val="a"/>
    <w:rsid w:val="001C4541"/>
    <w:pPr>
      <w:spacing w:before="100" w:beforeAutospacing="1" w:after="100" w:afterAutospacing="1"/>
      <w:textAlignment w:val="top"/>
    </w:pPr>
    <w:rPr>
      <w:rFonts w:cs="Times New Roman"/>
      <w:sz w:val="28"/>
      <w:szCs w:val="28"/>
    </w:rPr>
  </w:style>
  <w:style w:type="paragraph" w:customStyle="1" w:styleId="p34">
    <w:name w:val="p34"/>
    <w:basedOn w:val="a"/>
    <w:rsid w:val="001C4541"/>
    <w:pPr>
      <w:spacing w:before="100" w:beforeAutospacing="1" w:after="100" w:afterAutospacing="1"/>
      <w:ind w:right="5706"/>
      <w:jc w:val="both"/>
      <w:textAlignment w:val="top"/>
    </w:pPr>
    <w:rPr>
      <w:rFonts w:cs="Times New Roman"/>
      <w:sz w:val="20"/>
      <w:szCs w:val="20"/>
    </w:rPr>
  </w:style>
  <w:style w:type="paragraph" w:customStyle="1" w:styleId="p35">
    <w:name w:val="p35"/>
    <w:basedOn w:val="a"/>
    <w:rsid w:val="001C4541"/>
    <w:pPr>
      <w:spacing w:before="100" w:beforeAutospacing="1" w:after="100" w:afterAutospacing="1"/>
      <w:ind w:right="5706"/>
      <w:jc w:val="both"/>
      <w:textAlignment w:val="top"/>
    </w:pPr>
    <w:rPr>
      <w:rFonts w:cs="Times New Roman"/>
      <w:sz w:val="28"/>
      <w:szCs w:val="28"/>
    </w:rPr>
  </w:style>
  <w:style w:type="paragraph" w:customStyle="1" w:styleId="p37">
    <w:name w:val="p37"/>
    <w:basedOn w:val="a"/>
    <w:rsid w:val="001C4541"/>
    <w:pPr>
      <w:spacing w:before="100" w:beforeAutospacing="1" w:after="100" w:afterAutospacing="1"/>
      <w:textAlignment w:val="top"/>
    </w:pPr>
    <w:rPr>
      <w:rFonts w:cs="Times New Roman"/>
      <w:sz w:val="20"/>
      <w:szCs w:val="20"/>
    </w:rPr>
  </w:style>
  <w:style w:type="paragraph" w:customStyle="1" w:styleId="p38">
    <w:name w:val="p38"/>
    <w:basedOn w:val="a"/>
    <w:rsid w:val="001C4541"/>
    <w:pPr>
      <w:spacing w:before="100" w:beforeAutospacing="1" w:after="100" w:afterAutospacing="1"/>
      <w:jc w:val="both"/>
      <w:textAlignment w:val="top"/>
    </w:pPr>
    <w:rPr>
      <w:rFonts w:cs="Times New Roman"/>
      <w:sz w:val="20"/>
      <w:szCs w:val="20"/>
    </w:rPr>
  </w:style>
  <w:style w:type="paragraph" w:customStyle="1" w:styleId="p39">
    <w:name w:val="p39"/>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4">
    <w:name w:val="p4"/>
    <w:basedOn w:val="a"/>
    <w:rsid w:val="001C4541"/>
    <w:pPr>
      <w:spacing w:before="100" w:beforeAutospacing="1" w:after="100" w:afterAutospacing="1"/>
      <w:jc w:val="center"/>
      <w:textAlignment w:val="top"/>
    </w:pPr>
    <w:rPr>
      <w:rFonts w:cs="Times New Roman"/>
      <w:sz w:val="28"/>
      <w:szCs w:val="28"/>
    </w:rPr>
  </w:style>
  <w:style w:type="paragraph" w:customStyle="1" w:styleId="p5">
    <w:name w:val="p5"/>
    <w:basedOn w:val="a"/>
    <w:rsid w:val="001C4541"/>
    <w:pPr>
      <w:spacing w:before="100" w:beforeAutospacing="1" w:after="100" w:afterAutospacing="1"/>
      <w:jc w:val="both"/>
      <w:textAlignment w:val="top"/>
    </w:pPr>
    <w:rPr>
      <w:rFonts w:cs="Times New Roman"/>
      <w:sz w:val="28"/>
      <w:szCs w:val="28"/>
    </w:rPr>
  </w:style>
  <w:style w:type="paragraph" w:customStyle="1" w:styleId="p6">
    <w:name w:val="p6"/>
    <w:basedOn w:val="a"/>
    <w:rsid w:val="001C4541"/>
    <w:pPr>
      <w:spacing w:before="100" w:beforeAutospacing="1" w:after="100" w:afterAutospacing="1"/>
      <w:jc w:val="center"/>
      <w:textAlignment w:val="top"/>
    </w:pPr>
    <w:rPr>
      <w:rFonts w:cs="Times New Roman"/>
      <w:b/>
      <w:bCs/>
      <w:sz w:val="28"/>
      <w:szCs w:val="28"/>
    </w:rPr>
  </w:style>
  <w:style w:type="paragraph" w:customStyle="1" w:styleId="p7">
    <w:name w:val="p7"/>
    <w:basedOn w:val="a"/>
    <w:rsid w:val="001C4541"/>
    <w:pPr>
      <w:spacing w:before="100" w:beforeAutospacing="1" w:after="100" w:afterAutospacing="1"/>
      <w:jc w:val="center"/>
      <w:textAlignment w:val="top"/>
    </w:pPr>
    <w:rPr>
      <w:rFonts w:cs="Times New Roman"/>
    </w:rPr>
  </w:style>
  <w:style w:type="paragraph" w:customStyle="1" w:styleId="p8">
    <w:name w:val="p8"/>
    <w:basedOn w:val="a"/>
    <w:rsid w:val="001C4541"/>
    <w:pPr>
      <w:spacing w:before="100" w:beforeAutospacing="1" w:after="100" w:afterAutospacing="1"/>
      <w:jc w:val="right"/>
      <w:textAlignment w:val="top"/>
    </w:pPr>
    <w:rPr>
      <w:rFonts w:cs="Times New Roman"/>
    </w:rPr>
  </w:style>
  <w:style w:type="paragraph" w:customStyle="1" w:styleId="p9">
    <w:name w:val="p9"/>
    <w:basedOn w:val="a"/>
    <w:rsid w:val="001C4541"/>
    <w:pPr>
      <w:spacing w:before="100" w:beforeAutospacing="1" w:after="100" w:afterAutospacing="1"/>
      <w:jc w:val="center"/>
      <w:textAlignment w:val="top"/>
    </w:pPr>
    <w:rPr>
      <w:rFonts w:cs="Times New Roman"/>
      <w:b/>
      <w:bCs/>
      <w:sz w:val="20"/>
      <w:szCs w:val="20"/>
    </w:rPr>
  </w:style>
  <w:style w:type="character" w:customStyle="1" w:styleId="footnodenumber">
    <w:name w:val="footnodenumber"/>
    <w:basedOn w:val="a0"/>
    <w:rsid w:val="001C4541"/>
  </w:style>
  <w:style w:type="character" w:customStyle="1" w:styleId="t21">
    <w:name w:val="t21"/>
    <w:basedOn w:val="a0"/>
    <w:rsid w:val="001C4541"/>
    <w:rPr>
      <w:sz w:val="28"/>
      <w:szCs w:val="28"/>
    </w:rPr>
  </w:style>
  <w:style w:type="character" w:customStyle="1" w:styleId="t41">
    <w:name w:val="t41"/>
    <w:basedOn w:val="a0"/>
    <w:rsid w:val="001C4541"/>
    <w:rPr>
      <w:b/>
      <w:bCs/>
    </w:rPr>
  </w:style>
  <w:style w:type="character" w:customStyle="1" w:styleId="t51">
    <w:name w:val="t51"/>
    <w:basedOn w:val="a0"/>
    <w:rsid w:val="001C4541"/>
    <w:rPr>
      <w:sz w:val="20"/>
      <w:szCs w:val="20"/>
    </w:rPr>
  </w:style>
  <w:style w:type="character" w:customStyle="1" w:styleId="footnote20anchor">
    <w:name w:val="footnote_20_anchor"/>
    <w:basedOn w:val="a0"/>
    <w:rsid w:val="001C4541"/>
  </w:style>
  <w:style w:type="character" w:styleId="a3">
    <w:name w:val="Hyperlink"/>
    <w:basedOn w:val="a0"/>
    <w:uiPriority w:val="99"/>
    <w:semiHidden/>
    <w:unhideWhenUsed/>
    <w:rsid w:val="001C4541"/>
    <w:rPr>
      <w:color w:val="0000FF"/>
      <w:u w:val="single"/>
    </w:rPr>
  </w:style>
  <w:style w:type="character" w:customStyle="1" w:styleId="t31">
    <w:name w:val="t31"/>
    <w:basedOn w:val="a0"/>
    <w:rsid w:val="001C4541"/>
    <w:rPr>
      <w:sz w:val="28"/>
      <w:szCs w:val="28"/>
      <w:u w:val="single"/>
    </w:rPr>
  </w:style>
  <w:style w:type="paragraph" w:customStyle="1" w:styleId="ConsNormal">
    <w:name w:val="ConsNormal"/>
    <w:rsid w:val="00994709"/>
    <w:pPr>
      <w:autoSpaceDE w:val="0"/>
      <w:autoSpaceDN w:val="0"/>
      <w:adjustRightInd w:val="0"/>
      <w:ind w:right="19772" w:firstLine="720"/>
    </w:pPr>
    <w:rPr>
      <w:rFonts w:ascii="Arial" w:hAnsi="Arial" w:cs="Arial"/>
    </w:rPr>
  </w:style>
  <w:style w:type="paragraph" w:customStyle="1" w:styleId="ConsPlusTitle">
    <w:name w:val="ConsPlusTitle"/>
    <w:rsid w:val="0083375D"/>
    <w:pPr>
      <w:widowControl w:val="0"/>
      <w:autoSpaceDE w:val="0"/>
      <w:autoSpaceDN w:val="0"/>
      <w:adjustRightInd w:val="0"/>
    </w:pPr>
    <w:rPr>
      <w:rFonts w:ascii="Arial" w:hAnsi="Arial" w:cs="Arial"/>
      <w:b/>
      <w:bCs/>
    </w:rPr>
  </w:style>
  <w:style w:type="paragraph" w:styleId="a4">
    <w:name w:val="Balloon Text"/>
    <w:basedOn w:val="a"/>
    <w:link w:val="a5"/>
    <w:uiPriority w:val="99"/>
    <w:semiHidden/>
    <w:unhideWhenUsed/>
    <w:rsid w:val="0083375D"/>
    <w:rPr>
      <w:rFonts w:ascii="Tahoma" w:hAnsi="Tahoma" w:cs="Tahoma"/>
      <w:sz w:val="16"/>
      <w:szCs w:val="16"/>
    </w:rPr>
  </w:style>
  <w:style w:type="character" w:customStyle="1" w:styleId="a5">
    <w:name w:val="Текст выноски Знак"/>
    <w:basedOn w:val="a0"/>
    <w:link w:val="a4"/>
    <w:uiPriority w:val="99"/>
    <w:semiHidden/>
    <w:rsid w:val="0083375D"/>
    <w:rPr>
      <w:rFonts w:ascii="Tahoma" w:hAnsi="Tahoma" w:cs="Tahoma"/>
      <w:sz w:val="16"/>
      <w:szCs w:val="16"/>
    </w:rPr>
  </w:style>
  <w:style w:type="paragraph" w:styleId="a6">
    <w:name w:val="header"/>
    <w:basedOn w:val="a"/>
    <w:link w:val="a7"/>
    <w:uiPriority w:val="99"/>
    <w:unhideWhenUsed/>
    <w:rsid w:val="0083375D"/>
    <w:pPr>
      <w:tabs>
        <w:tab w:val="center" w:pos="4677"/>
        <w:tab w:val="right" w:pos="9355"/>
      </w:tabs>
    </w:pPr>
  </w:style>
  <w:style w:type="character" w:customStyle="1" w:styleId="a7">
    <w:name w:val="Верхний колонтитул Знак"/>
    <w:basedOn w:val="a0"/>
    <w:link w:val="a6"/>
    <w:uiPriority w:val="99"/>
    <w:rsid w:val="0083375D"/>
    <w:rPr>
      <w:rFonts w:cs="Arial"/>
      <w:sz w:val="24"/>
      <w:szCs w:val="24"/>
    </w:rPr>
  </w:style>
  <w:style w:type="paragraph" w:styleId="a8">
    <w:name w:val="footer"/>
    <w:basedOn w:val="a"/>
    <w:link w:val="a9"/>
    <w:uiPriority w:val="99"/>
    <w:semiHidden/>
    <w:unhideWhenUsed/>
    <w:rsid w:val="0083375D"/>
    <w:pPr>
      <w:tabs>
        <w:tab w:val="center" w:pos="4677"/>
        <w:tab w:val="right" w:pos="9355"/>
      </w:tabs>
    </w:pPr>
  </w:style>
  <w:style w:type="character" w:customStyle="1" w:styleId="a9">
    <w:name w:val="Нижний колонтитул Знак"/>
    <w:basedOn w:val="a0"/>
    <w:link w:val="a8"/>
    <w:uiPriority w:val="99"/>
    <w:semiHidden/>
    <w:rsid w:val="0083375D"/>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2348">
      <w:bodyDiv w:val="1"/>
      <w:marLeft w:val="1134"/>
      <w:marRight w:val="567"/>
      <w:marTop w:val="1134"/>
      <w:marBottom w:val="113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25EF-E78D-4196-8C1E-F1DDC6FA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17</cp:revision>
  <cp:lastPrinted>2015-11-25T05:44:00Z</cp:lastPrinted>
  <dcterms:created xsi:type="dcterms:W3CDTF">2011-06-06T06:29:00Z</dcterms:created>
  <dcterms:modified xsi:type="dcterms:W3CDTF">2015-11-25T05:44:00Z</dcterms:modified>
</cp:coreProperties>
</file>